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B6E7E" w14:textId="77777777" w:rsidR="005F2BFB" w:rsidRDefault="00773E01">
      <w:pPr>
        <w:spacing w:after="2" w:line="259" w:lineRule="auto"/>
        <w:ind w:left="1" w:firstLine="0"/>
      </w:pPr>
      <w:r>
        <w:rPr>
          <w:noProof/>
        </w:rPr>
        <w:drawing>
          <wp:inline distT="0" distB="0" distL="0" distR="0" wp14:anchorId="5A3D2458" wp14:editId="76A82AB1">
            <wp:extent cx="770764" cy="895423"/>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7"/>
                    <a:stretch>
                      <a:fillRect/>
                    </a:stretch>
                  </pic:blipFill>
                  <pic:spPr>
                    <a:xfrm>
                      <a:off x="0" y="0"/>
                      <a:ext cx="770764" cy="895423"/>
                    </a:xfrm>
                    <a:prstGeom prst="rect">
                      <a:avLst/>
                    </a:prstGeom>
                  </pic:spPr>
                </pic:pic>
              </a:graphicData>
            </a:graphic>
          </wp:inline>
        </w:drawing>
      </w:r>
      <w:r>
        <w:rPr>
          <w:color w:val="000000"/>
        </w:rPr>
        <w:t xml:space="preserve"> </w:t>
      </w:r>
    </w:p>
    <w:p w14:paraId="110AB609" w14:textId="77777777" w:rsidR="005F2BFB" w:rsidRDefault="00773E01">
      <w:pPr>
        <w:spacing w:after="0" w:line="259" w:lineRule="auto"/>
        <w:ind w:left="1" w:firstLine="0"/>
      </w:pPr>
      <w:r>
        <w:rPr>
          <w:rFonts w:ascii="Century Gothic" w:eastAsia="Century Gothic" w:hAnsi="Century Gothic" w:cs="Century Gothic"/>
          <w:b/>
          <w:sz w:val="24"/>
        </w:rPr>
        <w:t xml:space="preserve"> </w:t>
      </w:r>
    </w:p>
    <w:p w14:paraId="62F63E13" w14:textId="77777777" w:rsidR="005F2BFB" w:rsidRDefault="00773E01">
      <w:pPr>
        <w:spacing w:after="0" w:line="259" w:lineRule="auto"/>
        <w:ind w:left="-4"/>
      </w:pPr>
      <w:r>
        <w:rPr>
          <w:b/>
          <w:sz w:val="28"/>
        </w:rPr>
        <w:t xml:space="preserve">Certification Program Working Group  </w:t>
      </w:r>
    </w:p>
    <w:p w14:paraId="1BB851B2" w14:textId="77777777" w:rsidR="005F2BFB" w:rsidRDefault="00773E01">
      <w:pPr>
        <w:spacing w:after="0" w:line="259" w:lineRule="auto"/>
        <w:ind w:left="-4"/>
      </w:pPr>
      <w:r>
        <w:rPr>
          <w:b/>
          <w:sz w:val="28"/>
        </w:rPr>
        <w:t xml:space="preserve">Liaison Statement </w:t>
      </w:r>
    </w:p>
    <w:p w14:paraId="0922D7A2" w14:textId="77777777" w:rsidR="005F2BFB" w:rsidRDefault="00773E01">
      <w:pPr>
        <w:spacing w:after="0" w:line="259" w:lineRule="auto"/>
        <w:ind w:left="7" w:firstLine="0"/>
        <w:jc w:val="center"/>
      </w:pPr>
      <w:r>
        <w:rPr>
          <w:sz w:val="22"/>
        </w:rPr>
        <w:t xml:space="preserve"> </w:t>
      </w:r>
    </w:p>
    <w:tbl>
      <w:tblPr>
        <w:tblStyle w:val="TableGrid"/>
        <w:tblW w:w="8856" w:type="dxa"/>
        <w:tblInd w:w="-13" w:type="dxa"/>
        <w:tblCellMar>
          <w:left w:w="104" w:type="dxa"/>
          <w:right w:w="115" w:type="dxa"/>
        </w:tblCellMar>
        <w:tblLook w:val="04A0" w:firstRow="1" w:lastRow="0" w:firstColumn="1" w:lastColumn="0" w:noHBand="0" w:noVBand="1"/>
      </w:tblPr>
      <w:tblGrid>
        <w:gridCol w:w="1292"/>
        <w:gridCol w:w="7564"/>
      </w:tblGrid>
      <w:tr w:rsidR="005F2BFB" w14:paraId="468739B1" w14:textId="77777777">
        <w:trPr>
          <w:trHeight w:val="252"/>
        </w:trPr>
        <w:tc>
          <w:tcPr>
            <w:tcW w:w="1292" w:type="dxa"/>
            <w:tcBorders>
              <w:top w:val="single" w:sz="3" w:space="0" w:color="000000"/>
              <w:left w:val="nil"/>
              <w:bottom w:val="single" w:sz="3" w:space="0" w:color="000000"/>
              <w:right w:val="single" w:sz="3" w:space="0" w:color="000000"/>
            </w:tcBorders>
          </w:tcPr>
          <w:p w14:paraId="18B71DA6" w14:textId="77777777" w:rsidR="005F2BFB" w:rsidRDefault="00773E01">
            <w:pPr>
              <w:spacing w:after="0" w:line="259" w:lineRule="auto"/>
              <w:ind w:left="18" w:firstLine="0"/>
            </w:pPr>
            <w:r>
              <w:rPr>
                <w:b/>
                <w:sz w:val="21"/>
              </w:rPr>
              <w:t xml:space="preserve">To </w:t>
            </w:r>
          </w:p>
        </w:tc>
        <w:tc>
          <w:tcPr>
            <w:tcW w:w="7564" w:type="dxa"/>
            <w:tcBorders>
              <w:top w:val="single" w:sz="3" w:space="0" w:color="000000"/>
              <w:left w:val="single" w:sz="3" w:space="0" w:color="000000"/>
              <w:bottom w:val="single" w:sz="3" w:space="0" w:color="000000"/>
              <w:right w:val="nil"/>
            </w:tcBorders>
          </w:tcPr>
          <w:p w14:paraId="43F91AD5" w14:textId="77777777" w:rsidR="005F2BFB" w:rsidRDefault="00773E01">
            <w:pPr>
              <w:spacing w:after="0" w:line="259" w:lineRule="auto"/>
              <w:ind w:left="0" w:firstLine="0"/>
            </w:pPr>
            <w:r>
              <w:t>3GPP RAN4, 3GPP RAN5, GCF SG, GCF PAG, GSMA TSGAP, CCSA</w:t>
            </w:r>
            <w:r>
              <w:rPr>
                <w:sz w:val="21"/>
              </w:rPr>
              <w:t xml:space="preserve"> </w:t>
            </w:r>
          </w:p>
        </w:tc>
      </w:tr>
      <w:tr w:rsidR="005F2BFB" w14:paraId="69F36662" w14:textId="77777777">
        <w:trPr>
          <w:trHeight w:val="252"/>
        </w:trPr>
        <w:tc>
          <w:tcPr>
            <w:tcW w:w="1292" w:type="dxa"/>
            <w:tcBorders>
              <w:top w:val="single" w:sz="3" w:space="0" w:color="000000"/>
              <w:left w:val="nil"/>
              <w:bottom w:val="single" w:sz="3" w:space="0" w:color="000000"/>
              <w:right w:val="single" w:sz="3" w:space="0" w:color="000000"/>
            </w:tcBorders>
          </w:tcPr>
          <w:p w14:paraId="4CBD0CBF" w14:textId="77777777" w:rsidR="005F2BFB" w:rsidRDefault="00773E01">
            <w:pPr>
              <w:spacing w:after="0" w:line="259" w:lineRule="auto"/>
              <w:ind w:left="18" w:firstLine="0"/>
            </w:pPr>
            <w:r>
              <w:rPr>
                <w:b/>
                <w:sz w:val="21"/>
              </w:rPr>
              <w:t xml:space="preserve">CC </w:t>
            </w:r>
          </w:p>
        </w:tc>
        <w:tc>
          <w:tcPr>
            <w:tcW w:w="7564" w:type="dxa"/>
            <w:tcBorders>
              <w:top w:val="single" w:sz="3" w:space="0" w:color="000000"/>
              <w:left w:val="single" w:sz="3" w:space="0" w:color="000000"/>
              <w:bottom w:val="single" w:sz="3" w:space="0" w:color="000000"/>
              <w:right w:val="nil"/>
            </w:tcBorders>
          </w:tcPr>
          <w:p w14:paraId="0B9EE63D" w14:textId="77777777" w:rsidR="005F2BFB" w:rsidRDefault="00773E01">
            <w:pPr>
              <w:spacing w:after="0" w:line="259" w:lineRule="auto"/>
              <w:ind w:left="0" w:firstLine="0"/>
            </w:pPr>
            <w:r>
              <w:rPr>
                <w:sz w:val="21"/>
              </w:rPr>
              <w:t xml:space="preserve"> </w:t>
            </w:r>
          </w:p>
        </w:tc>
      </w:tr>
      <w:tr w:rsidR="005F2BFB" w14:paraId="19A9B1D0" w14:textId="77777777">
        <w:trPr>
          <w:trHeight w:val="252"/>
        </w:trPr>
        <w:tc>
          <w:tcPr>
            <w:tcW w:w="1292" w:type="dxa"/>
            <w:tcBorders>
              <w:top w:val="single" w:sz="3" w:space="0" w:color="000000"/>
              <w:left w:val="nil"/>
              <w:bottom w:val="single" w:sz="3" w:space="0" w:color="000000"/>
              <w:right w:val="single" w:sz="3" w:space="0" w:color="000000"/>
            </w:tcBorders>
          </w:tcPr>
          <w:p w14:paraId="39ABAE98" w14:textId="77777777" w:rsidR="005F2BFB" w:rsidRDefault="00773E01">
            <w:pPr>
              <w:spacing w:after="0" w:line="259" w:lineRule="auto"/>
              <w:ind w:left="18" w:firstLine="0"/>
            </w:pPr>
            <w:r>
              <w:rPr>
                <w:b/>
                <w:sz w:val="21"/>
              </w:rPr>
              <w:t xml:space="preserve">Source </w:t>
            </w:r>
          </w:p>
        </w:tc>
        <w:tc>
          <w:tcPr>
            <w:tcW w:w="7564" w:type="dxa"/>
            <w:tcBorders>
              <w:top w:val="single" w:sz="3" w:space="0" w:color="000000"/>
              <w:left w:val="single" w:sz="3" w:space="0" w:color="000000"/>
              <w:bottom w:val="single" w:sz="3" w:space="0" w:color="000000"/>
              <w:right w:val="nil"/>
            </w:tcBorders>
          </w:tcPr>
          <w:p w14:paraId="0A55D3C4" w14:textId="77777777" w:rsidR="005F2BFB" w:rsidRDefault="00773E01">
            <w:pPr>
              <w:spacing w:after="0" w:line="259" w:lineRule="auto"/>
              <w:ind w:left="0" w:firstLine="0"/>
            </w:pPr>
            <w:r>
              <w:t>CTIA Certification OTA Working Group</w:t>
            </w:r>
            <w:r>
              <w:rPr>
                <w:sz w:val="21"/>
              </w:rPr>
              <w:t xml:space="preserve"> </w:t>
            </w:r>
          </w:p>
        </w:tc>
      </w:tr>
      <w:tr w:rsidR="005F2BFB" w14:paraId="47AAE6B5" w14:textId="77777777">
        <w:trPr>
          <w:trHeight w:val="252"/>
        </w:trPr>
        <w:tc>
          <w:tcPr>
            <w:tcW w:w="1292" w:type="dxa"/>
            <w:tcBorders>
              <w:top w:val="single" w:sz="3" w:space="0" w:color="000000"/>
              <w:left w:val="nil"/>
              <w:bottom w:val="single" w:sz="3" w:space="0" w:color="000000"/>
              <w:right w:val="single" w:sz="3" w:space="0" w:color="000000"/>
            </w:tcBorders>
          </w:tcPr>
          <w:p w14:paraId="1E174777" w14:textId="77777777" w:rsidR="005F2BFB" w:rsidRDefault="00773E01">
            <w:pPr>
              <w:spacing w:after="0" w:line="259" w:lineRule="auto"/>
              <w:ind w:left="18" w:firstLine="0"/>
            </w:pPr>
            <w:r>
              <w:rPr>
                <w:b/>
                <w:sz w:val="21"/>
              </w:rPr>
              <w:t xml:space="preserve">Subject </w:t>
            </w:r>
          </w:p>
        </w:tc>
        <w:tc>
          <w:tcPr>
            <w:tcW w:w="7564" w:type="dxa"/>
            <w:tcBorders>
              <w:top w:val="single" w:sz="3" w:space="0" w:color="000000"/>
              <w:left w:val="single" w:sz="3" w:space="0" w:color="000000"/>
              <w:bottom w:val="single" w:sz="3" w:space="0" w:color="000000"/>
              <w:right w:val="nil"/>
            </w:tcBorders>
          </w:tcPr>
          <w:p w14:paraId="7E1D5DF8" w14:textId="77777777" w:rsidR="005F2BFB" w:rsidRDefault="00773E01">
            <w:pPr>
              <w:spacing w:after="0" w:line="259" w:lineRule="auto"/>
              <w:ind w:left="0" w:firstLine="0"/>
            </w:pPr>
            <w:r>
              <w:t>LS on CTIA Certification OTA Performance Test Plan Version 4.0 Publication</w:t>
            </w:r>
            <w:r>
              <w:rPr>
                <w:sz w:val="21"/>
              </w:rPr>
              <w:t xml:space="preserve"> </w:t>
            </w:r>
          </w:p>
        </w:tc>
      </w:tr>
      <w:tr w:rsidR="005F2BFB" w14:paraId="266D23EA" w14:textId="77777777">
        <w:trPr>
          <w:trHeight w:val="252"/>
        </w:trPr>
        <w:tc>
          <w:tcPr>
            <w:tcW w:w="1292" w:type="dxa"/>
            <w:tcBorders>
              <w:top w:val="single" w:sz="3" w:space="0" w:color="000000"/>
              <w:left w:val="nil"/>
              <w:bottom w:val="single" w:sz="3" w:space="0" w:color="000000"/>
              <w:right w:val="single" w:sz="3" w:space="0" w:color="000000"/>
            </w:tcBorders>
          </w:tcPr>
          <w:p w14:paraId="02619216" w14:textId="77777777" w:rsidR="005F2BFB" w:rsidRDefault="00773E01">
            <w:pPr>
              <w:spacing w:after="0" w:line="259" w:lineRule="auto"/>
              <w:ind w:left="18" w:firstLine="0"/>
            </w:pPr>
            <w:r>
              <w:rPr>
                <w:b/>
                <w:sz w:val="21"/>
              </w:rPr>
              <w:t xml:space="preserve">Date </w:t>
            </w:r>
          </w:p>
        </w:tc>
        <w:tc>
          <w:tcPr>
            <w:tcW w:w="7564" w:type="dxa"/>
            <w:tcBorders>
              <w:top w:val="single" w:sz="3" w:space="0" w:color="000000"/>
              <w:left w:val="single" w:sz="3" w:space="0" w:color="000000"/>
              <w:bottom w:val="single" w:sz="3" w:space="0" w:color="000000"/>
              <w:right w:val="nil"/>
            </w:tcBorders>
          </w:tcPr>
          <w:p w14:paraId="742E11C8" w14:textId="77777777" w:rsidR="005F2BFB" w:rsidRDefault="00773E01">
            <w:pPr>
              <w:spacing w:after="0" w:line="259" w:lineRule="auto"/>
              <w:ind w:left="0" w:firstLine="0"/>
            </w:pPr>
            <w:r>
              <w:t>06 May 2022</w:t>
            </w:r>
            <w:r>
              <w:rPr>
                <w:sz w:val="21"/>
              </w:rPr>
              <w:t xml:space="preserve"> </w:t>
            </w:r>
          </w:p>
        </w:tc>
      </w:tr>
    </w:tbl>
    <w:p w14:paraId="440794F6" w14:textId="77777777" w:rsidR="005F2BFB" w:rsidRDefault="00773E01">
      <w:pPr>
        <w:pStyle w:val="Heading1"/>
        <w:ind w:left="-4"/>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2C7AC9A1" wp14:editId="7D95ECBE">
                <wp:simplePos x="0" y="0"/>
                <wp:positionH relativeFrom="column">
                  <wp:posOffset>-17484</wp:posOffset>
                </wp:positionH>
                <wp:positionV relativeFrom="paragraph">
                  <wp:posOffset>235734</wp:posOffset>
                </wp:positionV>
                <wp:extent cx="5522976" cy="4572"/>
                <wp:effectExtent l="0" t="0" r="0" b="0"/>
                <wp:wrapNone/>
                <wp:docPr id="5210" name="Group 5210"/>
                <wp:cNvGraphicFramePr/>
                <a:graphic xmlns:a="http://schemas.openxmlformats.org/drawingml/2006/main">
                  <a:graphicData uri="http://schemas.microsoft.com/office/word/2010/wordprocessingGroup">
                    <wpg:wgp>
                      <wpg:cNvGrpSpPr/>
                      <wpg:grpSpPr>
                        <a:xfrm>
                          <a:off x="0" y="0"/>
                          <a:ext cx="5522976" cy="4572"/>
                          <a:chOff x="0" y="0"/>
                          <a:chExt cx="5522976" cy="4572"/>
                        </a:xfrm>
                      </wpg:grpSpPr>
                      <wps:wsp>
                        <wps:cNvPr id="5557" name="Shape 5557"/>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10" style="width:434.88pt;height:0.359985pt;position:absolute;z-index:64;mso-position-horizontal-relative:text;mso-position-horizontal:absolute;margin-left:-1.3768pt;mso-position-vertical-relative:text;margin-top:18.5618pt;" coordsize="55229,45">
                <v:shape id="Shape 5558"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Introduction </w:t>
      </w:r>
    </w:p>
    <w:p w14:paraId="71EA69BF" w14:textId="77777777" w:rsidR="005F2BFB" w:rsidRDefault="00773E01">
      <w:pPr>
        <w:spacing w:after="315"/>
        <w:ind w:left="-4" w:right="14"/>
      </w:pPr>
      <w:r>
        <w:t xml:space="preserve">CTIA Certification has released the Test Plan for Wireless Device Over-the-Air Performance Version 4.0 in February 2022.  </w:t>
      </w:r>
    </w:p>
    <w:p w14:paraId="48E7B00F" w14:textId="77777777" w:rsidR="005F2BFB" w:rsidRDefault="00773E01">
      <w:pPr>
        <w:pStyle w:val="Heading1"/>
        <w:ind w:left="-4"/>
      </w:pPr>
      <w:r>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14:anchorId="7BA82B42" wp14:editId="7D907517">
                <wp:simplePos x="0" y="0"/>
                <wp:positionH relativeFrom="column">
                  <wp:posOffset>-17484</wp:posOffset>
                </wp:positionH>
                <wp:positionV relativeFrom="paragraph">
                  <wp:posOffset>231162</wp:posOffset>
                </wp:positionV>
                <wp:extent cx="5522976" cy="4572"/>
                <wp:effectExtent l="0" t="0" r="0" b="0"/>
                <wp:wrapNone/>
                <wp:docPr id="5211" name="Group 5211"/>
                <wp:cNvGraphicFramePr/>
                <a:graphic xmlns:a="http://schemas.openxmlformats.org/drawingml/2006/main">
                  <a:graphicData uri="http://schemas.microsoft.com/office/word/2010/wordprocessingGroup">
                    <wpg:wgp>
                      <wpg:cNvGrpSpPr/>
                      <wpg:grpSpPr>
                        <a:xfrm>
                          <a:off x="0" y="0"/>
                          <a:ext cx="5522976" cy="4572"/>
                          <a:chOff x="0" y="0"/>
                          <a:chExt cx="5522976" cy="4572"/>
                        </a:xfrm>
                      </wpg:grpSpPr>
                      <wps:wsp>
                        <wps:cNvPr id="5559" name="Shape 5559"/>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5211" style="width:434.88pt;height:0.359985pt;position:absolute;z-index:68;mso-position-horizontal-relative:text;mso-position-horizontal:absolute;margin-left:-1.3768pt;mso-position-vertical-relative:text;margin-top:18.2017pt;" coordsize="55229,45">
                <v:shape id="Shape 5560"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Discussion </w:t>
      </w:r>
    </w:p>
    <w:p w14:paraId="7B5A0A09" w14:textId="77777777" w:rsidR="005F2BFB" w:rsidRDefault="00773E01">
      <w:pPr>
        <w:spacing w:after="1" w:line="237" w:lineRule="auto"/>
        <w:ind w:left="-4" w:right="62"/>
        <w:jc w:val="both"/>
      </w:pPr>
      <w:r>
        <w:t xml:space="preserve">In 2020, CTIA Certification initiated OTA test plan restructuring efforts to support the expansion of CTIA Certification OTA test scope to accommodate new airlink technologies, new operating bands, new test methodologies, new device types, new phantoms, etc.  </w:t>
      </w:r>
    </w:p>
    <w:p w14:paraId="483FEC43" w14:textId="77777777" w:rsidR="005F2BFB" w:rsidRDefault="00773E01">
      <w:pPr>
        <w:spacing w:after="0" w:line="259" w:lineRule="auto"/>
        <w:ind w:left="1" w:firstLine="0"/>
      </w:pPr>
      <w:r>
        <w:t xml:space="preserve"> </w:t>
      </w:r>
    </w:p>
    <w:p w14:paraId="57579CE2" w14:textId="77777777" w:rsidR="005F2BFB" w:rsidRDefault="00773E01">
      <w:pPr>
        <w:ind w:left="-4" w:right="14"/>
      </w:pPr>
      <w:r>
        <w:t xml:space="preserve">These efforts resulted in the streamlined suite of Test Plan for Wireless Device Over-the-Air Performance Version 4.0 which include the following documents (available to download at </w:t>
      </w:r>
      <w:hyperlink r:id="rId8">
        <w:r>
          <w:rPr>
            <w:color w:val="0000FF"/>
            <w:u w:val="single" w:color="0000FF"/>
          </w:rPr>
          <w:t>https://ctiacertification.org/test-plans/)</w:t>
        </w:r>
      </w:hyperlink>
      <w:r>
        <w:t xml:space="preserve">: </w:t>
      </w:r>
    </w:p>
    <w:tbl>
      <w:tblPr>
        <w:tblStyle w:val="TableGrid"/>
        <w:tblW w:w="7996" w:type="dxa"/>
        <w:tblInd w:w="14" w:type="dxa"/>
        <w:tblCellMar>
          <w:left w:w="74" w:type="dxa"/>
          <w:right w:w="67" w:type="dxa"/>
        </w:tblCellMar>
        <w:tblLook w:val="04A0" w:firstRow="1" w:lastRow="0" w:firstColumn="1" w:lastColumn="0" w:noHBand="0" w:noVBand="1"/>
      </w:tblPr>
      <w:tblGrid>
        <w:gridCol w:w="2198"/>
        <w:gridCol w:w="5798"/>
      </w:tblGrid>
      <w:tr w:rsidR="005F2BFB" w14:paraId="0F1B13CE" w14:textId="77777777">
        <w:trPr>
          <w:trHeight w:val="279"/>
        </w:trPr>
        <w:tc>
          <w:tcPr>
            <w:tcW w:w="7996" w:type="dxa"/>
            <w:gridSpan w:val="2"/>
            <w:tcBorders>
              <w:top w:val="single" w:sz="6" w:space="0" w:color="FFFFFF"/>
              <w:left w:val="single" w:sz="6" w:space="0" w:color="FFFFFF"/>
              <w:bottom w:val="single" w:sz="6" w:space="0" w:color="CADDE0"/>
              <w:right w:val="single" w:sz="6" w:space="0" w:color="FFFFFF"/>
            </w:tcBorders>
            <w:shd w:val="clear" w:color="auto" w:fill="0395A6"/>
          </w:tcPr>
          <w:p w14:paraId="572A5C12" w14:textId="77777777" w:rsidR="005F2BFB" w:rsidRDefault="00773E01">
            <w:pPr>
              <w:spacing w:after="0" w:line="259" w:lineRule="auto"/>
              <w:ind w:left="0" w:firstLine="0"/>
            </w:pPr>
            <w:r>
              <w:rPr>
                <w:b/>
              </w:rPr>
              <w:t>Test Plan for Wireless Device Over-the-Air Performance</w:t>
            </w:r>
            <w:r>
              <w:t xml:space="preserve"> </w:t>
            </w:r>
          </w:p>
        </w:tc>
      </w:tr>
      <w:tr w:rsidR="005F2BFB" w14:paraId="2ECD87B5" w14:textId="77777777">
        <w:trPr>
          <w:trHeight w:val="281"/>
        </w:trPr>
        <w:tc>
          <w:tcPr>
            <w:tcW w:w="2198" w:type="dxa"/>
            <w:tcBorders>
              <w:top w:val="single" w:sz="23" w:space="0" w:color="FFFFFF"/>
              <w:left w:val="single" w:sz="6" w:space="0" w:color="FFFFFF"/>
              <w:bottom w:val="single" w:sz="6" w:space="0" w:color="FFFFFF"/>
              <w:right w:val="single" w:sz="6" w:space="0" w:color="FFFFFF"/>
            </w:tcBorders>
            <w:shd w:val="clear" w:color="auto" w:fill="0395A6"/>
          </w:tcPr>
          <w:p w14:paraId="1CD38394" w14:textId="77777777" w:rsidR="005F2BFB" w:rsidRDefault="00773E01">
            <w:pPr>
              <w:spacing w:after="0" w:line="259" w:lineRule="auto"/>
              <w:ind w:left="0" w:firstLine="0"/>
            </w:pPr>
            <w:r>
              <w:rPr>
                <w:b/>
              </w:rPr>
              <w:t>Document Number</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796B9203" w14:textId="77777777" w:rsidR="005F2BFB" w:rsidRDefault="00773E01">
            <w:pPr>
              <w:spacing w:after="0" w:line="259" w:lineRule="auto"/>
              <w:ind w:left="5" w:firstLine="0"/>
            </w:pPr>
            <w:r>
              <w:t xml:space="preserve">Document Name </w:t>
            </w:r>
          </w:p>
        </w:tc>
      </w:tr>
      <w:tr w:rsidR="005F2BFB" w14:paraId="39E0A608" w14:textId="77777777">
        <w:trPr>
          <w:trHeight w:val="259"/>
        </w:trPr>
        <w:tc>
          <w:tcPr>
            <w:tcW w:w="2198" w:type="dxa"/>
            <w:tcBorders>
              <w:top w:val="single" w:sz="6" w:space="0" w:color="FFFFFF"/>
              <w:left w:val="nil"/>
              <w:bottom w:val="single" w:sz="6" w:space="0" w:color="FFFFFF"/>
              <w:right w:val="single" w:sz="6" w:space="0" w:color="FFFFFF"/>
            </w:tcBorders>
            <w:shd w:val="clear" w:color="auto" w:fill="0395A6"/>
          </w:tcPr>
          <w:p w14:paraId="1DDC0618" w14:textId="77777777" w:rsidR="005F2BFB" w:rsidRDefault="00773E01">
            <w:pPr>
              <w:spacing w:after="0" w:line="259" w:lineRule="auto"/>
              <w:ind w:left="0" w:firstLine="0"/>
            </w:pPr>
            <w:r>
              <w:rPr>
                <w:b/>
              </w:rPr>
              <w:t>CTIA 01.01</w:t>
            </w:r>
            <w:r>
              <w:t xml:space="preserve"> </w:t>
            </w:r>
          </w:p>
        </w:tc>
        <w:tc>
          <w:tcPr>
            <w:tcW w:w="5798" w:type="dxa"/>
            <w:tcBorders>
              <w:top w:val="single" w:sz="6" w:space="0" w:color="E7EEF0"/>
              <w:left w:val="single" w:sz="6" w:space="0" w:color="FFFFFF"/>
              <w:bottom w:val="single" w:sz="6" w:space="0" w:color="CADDE0"/>
              <w:right w:val="nil"/>
            </w:tcBorders>
            <w:shd w:val="clear" w:color="auto" w:fill="E7EEF0"/>
          </w:tcPr>
          <w:p w14:paraId="1CE28A4E" w14:textId="77777777" w:rsidR="005F2BFB" w:rsidRDefault="00773E01">
            <w:pPr>
              <w:spacing w:after="0" w:line="259" w:lineRule="auto"/>
              <w:ind w:left="5" w:firstLine="0"/>
            </w:pPr>
            <w:r>
              <w:t xml:space="preserve">Test Scope, Requirements, and Applicability  </w:t>
            </w:r>
          </w:p>
        </w:tc>
      </w:tr>
      <w:tr w:rsidR="005F2BFB" w14:paraId="74B90FED" w14:textId="77777777">
        <w:trPr>
          <w:trHeight w:val="266"/>
        </w:trPr>
        <w:tc>
          <w:tcPr>
            <w:tcW w:w="2198" w:type="dxa"/>
            <w:tcBorders>
              <w:top w:val="single" w:sz="6" w:space="0" w:color="FFFFFF"/>
              <w:left w:val="single" w:sz="6" w:space="0" w:color="FFFFFF"/>
              <w:bottom w:val="single" w:sz="6" w:space="0" w:color="FFFFFF"/>
              <w:right w:val="single" w:sz="6" w:space="0" w:color="FFFFFF"/>
            </w:tcBorders>
            <w:shd w:val="clear" w:color="auto" w:fill="0395A6"/>
          </w:tcPr>
          <w:p w14:paraId="7A4E569F" w14:textId="77777777" w:rsidR="005F2BFB" w:rsidRDefault="00773E01">
            <w:pPr>
              <w:spacing w:after="0" w:line="259" w:lineRule="auto"/>
              <w:ind w:left="0" w:firstLine="0"/>
            </w:pPr>
            <w:r>
              <w:rPr>
                <w:b/>
              </w:rPr>
              <w:t>CTIA 01.02</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2A5E0A2C" w14:textId="77777777" w:rsidR="005F2BFB" w:rsidRDefault="00773E01">
            <w:pPr>
              <w:spacing w:after="0" w:line="259" w:lineRule="auto"/>
              <w:ind w:left="5" w:firstLine="0"/>
            </w:pPr>
            <w:r>
              <w:t xml:space="preserve">Operator Priority List </w:t>
            </w:r>
          </w:p>
        </w:tc>
      </w:tr>
      <w:tr w:rsidR="005F2BFB" w14:paraId="44B5EBFE" w14:textId="77777777">
        <w:trPr>
          <w:trHeight w:val="259"/>
        </w:trPr>
        <w:tc>
          <w:tcPr>
            <w:tcW w:w="2198" w:type="dxa"/>
            <w:tcBorders>
              <w:top w:val="single" w:sz="6" w:space="0" w:color="FFFFFF"/>
              <w:left w:val="nil"/>
              <w:bottom w:val="single" w:sz="6" w:space="0" w:color="FFFFFF"/>
              <w:right w:val="single" w:sz="6" w:space="0" w:color="FFFFFF"/>
            </w:tcBorders>
            <w:shd w:val="clear" w:color="auto" w:fill="0395A6"/>
          </w:tcPr>
          <w:p w14:paraId="7AA4DE0C" w14:textId="77777777" w:rsidR="005F2BFB" w:rsidRDefault="00773E01">
            <w:pPr>
              <w:spacing w:after="0" w:line="259" w:lineRule="auto"/>
              <w:ind w:left="0" w:firstLine="0"/>
            </w:pPr>
            <w:r>
              <w:rPr>
                <w:b/>
              </w:rPr>
              <w:t>CTIA 01.03</w:t>
            </w:r>
            <w:r>
              <w:t xml:space="preserve"> </w:t>
            </w:r>
          </w:p>
        </w:tc>
        <w:tc>
          <w:tcPr>
            <w:tcW w:w="5798" w:type="dxa"/>
            <w:tcBorders>
              <w:top w:val="single" w:sz="6" w:space="0" w:color="E7EEF0"/>
              <w:left w:val="single" w:sz="6" w:space="0" w:color="FFFFFF"/>
              <w:bottom w:val="single" w:sz="6" w:space="0" w:color="CADDE0"/>
              <w:right w:val="nil"/>
            </w:tcBorders>
            <w:shd w:val="clear" w:color="auto" w:fill="E7EEF0"/>
          </w:tcPr>
          <w:p w14:paraId="21E76261" w14:textId="77777777" w:rsidR="005F2BFB" w:rsidRDefault="00773E01">
            <w:pPr>
              <w:spacing w:after="0" w:line="259" w:lineRule="auto"/>
              <w:ind w:left="5" w:firstLine="0"/>
            </w:pPr>
            <w:r>
              <w:t xml:space="preserve">Normative Reporting Tables </w:t>
            </w:r>
          </w:p>
        </w:tc>
      </w:tr>
      <w:tr w:rsidR="005F2BFB" w14:paraId="3C3659ED" w14:textId="77777777">
        <w:trPr>
          <w:trHeight w:val="299"/>
        </w:trPr>
        <w:tc>
          <w:tcPr>
            <w:tcW w:w="2198" w:type="dxa"/>
            <w:tcBorders>
              <w:top w:val="single" w:sz="6" w:space="0" w:color="FFFFFF"/>
              <w:left w:val="single" w:sz="6" w:space="0" w:color="FFFFFF"/>
              <w:bottom w:val="double" w:sz="6" w:space="0" w:color="FFFFFF"/>
              <w:right w:val="single" w:sz="6" w:space="0" w:color="FFFFFF"/>
            </w:tcBorders>
            <w:shd w:val="clear" w:color="auto" w:fill="0395A6"/>
          </w:tcPr>
          <w:p w14:paraId="122B576D" w14:textId="77777777" w:rsidR="005F2BFB" w:rsidRDefault="00773E01">
            <w:pPr>
              <w:spacing w:after="0" w:line="259" w:lineRule="auto"/>
              <w:ind w:left="0" w:firstLine="0"/>
            </w:pPr>
            <w:r>
              <w:rPr>
                <w:b/>
              </w:rPr>
              <w:t>CTIA 01.04</w:t>
            </w:r>
            <w:r>
              <w:t xml:space="preserve"> </w:t>
            </w:r>
          </w:p>
          <w:p w14:paraId="23C5B682" w14:textId="77777777" w:rsidR="005F2BFB" w:rsidRDefault="00773E01">
            <w:pPr>
              <w:spacing w:after="0" w:line="259" w:lineRule="auto"/>
              <w:ind w:left="0" w:firstLine="0"/>
            </w:pPr>
            <w:r>
              <w:rPr>
                <w:b/>
                <w:sz w:val="4"/>
              </w:rP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72F75EC2" w14:textId="77777777" w:rsidR="005F2BFB" w:rsidRDefault="00773E01">
            <w:pPr>
              <w:spacing w:after="0" w:line="259" w:lineRule="auto"/>
              <w:ind w:left="5" w:firstLine="0"/>
            </w:pPr>
            <w:r>
              <w:t xml:space="preserve">Informative Reporting Tables </w:t>
            </w:r>
          </w:p>
          <w:p w14:paraId="16FB27E6" w14:textId="77777777" w:rsidR="005F2BFB" w:rsidRDefault="00773E01">
            <w:pPr>
              <w:spacing w:after="0" w:line="259" w:lineRule="auto"/>
              <w:ind w:left="5" w:firstLine="0"/>
            </w:pPr>
            <w:r>
              <w:rPr>
                <w:sz w:val="4"/>
              </w:rPr>
              <w:t xml:space="preserve"> </w:t>
            </w:r>
          </w:p>
        </w:tc>
      </w:tr>
      <w:tr w:rsidR="005F2BFB" w14:paraId="6A8B744C" w14:textId="77777777">
        <w:trPr>
          <w:trHeight w:val="299"/>
        </w:trPr>
        <w:tc>
          <w:tcPr>
            <w:tcW w:w="2198" w:type="dxa"/>
            <w:tcBorders>
              <w:top w:val="double" w:sz="6" w:space="0" w:color="FFFFFF"/>
              <w:left w:val="single" w:sz="6" w:space="0" w:color="FFFFFF"/>
              <w:bottom w:val="single" w:sz="6" w:space="0" w:color="FFFFFF"/>
              <w:right w:val="single" w:sz="6" w:space="0" w:color="FFFFFF"/>
            </w:tcBorders>
            <w:shd w:val="clear" w:color="auto" w:fill="0395A6"/>
          </w:tcPr>
          <w:p w14:paraId="0C24BBDB" w14:textId="77777777" w:rsidR="005F2BFB" w:rsidRDefault="00773E01">
            <w:pPr>
              <w:spacing w:after="0" w:line="259" w:lineRule="auto"/>
              <w:ind w:left="0" w:firstLine="0"/>
            </w:pPr>
            <w:r>
              <w:rPr>
                <w:b/>
              </w:rPr>
              <w:t>CTIA 01.20</w:t>
            </w:r>
            <w:r>
              <w:t xml:space="preserve"> </w:t>
            </w:r>
          </w:p>
        </w:tc>
        <w:tc>
          <w:tcPr>
            <w:tcW w:w="5798" w:type="dxa"/>
            <w:tcBorders>
              <w:top w:val="single" w:sz="6" w:space="0" w:color="E7EEF0"/>
              <w:left w:val="single" w:sz="6" w:space="0" w:color="FFFFFF"/>
              <w:bottom w:val="single" w:sz="6" w:space="0" w:color="CADDE0"/>
              <w:right w:val="single" w:sz="6" w:space="0" w:color="FFFFFF"/>
            </w:tcBorders>
            <w:shd w:val="clear" w:color="auto" w:fill="E7EEF0"/>
          </w:tcPr>
          <w:p w14:paraId="78478377" w14:textId="77777777" w:rsidR="005F2BFB" w:rsidRDefault="00773E01">
            <w:pPr>
              <w:spacing w:after="0" w:line="259" w:lineRule="auto"/>
              <w:ind w:left="5" w:firstLine="0"/>
            </w:pPr>
            <w:r>
              <w:t xml:space="preserve">Test Methodology, SISO, Anechoic Chamber </w:t>
            </w:r>
          </w:p>
        </w:tc>
      </w:tr>
      <w:tr w:rsidR="005F2BFB" w14:paraId="4566F710" w14:textId="77777777">
        <w:trPr>
          <w:trHeight w:val="259"/>
        </w:trPr>
        <w:tc>
          <w:tcPr>
            <w:tcW w:w="2198" w:type="dxa"/>
            <w:tcBorders>
              <w:top w:val="single" w:sz="6" w:space="0" w:color="FFFFFF"/>
              <w:left w:val="nil"/>
              <w:bottom w:val="single" w:sz="6" w:space="0" w:color="FFFFFF"/>
              <w:right w:val="single" w:sz="6" w:space="0" w:color="FFFFFF"/>
            </w:tcBorders>
            <w:shd w:val="clear" w:color="auto" w:fill="0395A6"/>
          </w:tcPr>
          <w:p w14:paraId="02F9826C" w14:textId="77777777" w:rsidR="005F2BFB" w:rsidRDefault="00773E01">
            <w:pPr>
              <w:spacing w:after="0" w:line="259" w:lineRule="auto"/>
              <w:ind w:left="0" w:firstLine="0"/>
            </w:pPr>
            <w:r>
              <w:rPr>
                <w:b/>
              </w:rPr>
              <w:t>CTIA 01.21</w:t>
            </w:r>
            <w:r>
              <w:t xml:space="preserve"> </w:t>
            </w:r>
          </w:p>
        </w:tc>
        <w:tc>
          <w:tcPr>
            <w:tcW w:w="5798" w:type="dxa"/>
            <w:tcBorders>
              <w:top w:val="single" w:sz="6" w:space="0" w:color="CADDE0"/>
              <w:left w:val="single" w:sz="6" w:space="0" w:color="FFFFFF"/>
              <w:bottom w:val="single" w:sz="6" w:space="0" w:color="E7EEF0"/>
              <w:right w:val="nil"/>
            </w:tcBorders>
            <w:shd w:val="clear" w:color="auto" w:fill="CADDE0"/>
          </w:tcPr>
          <w:p w14:paraId="390D118C" w14:textId="77777777" w:rsidR="005F2BFB" w:rsidRDefault="00773E01">
            <w:pPr>
              <w:spacing w:after="0" w:line="259" w:lineRule="auto"/>
              <w:ind w:left="5" w:firstLine="0"/>
            </w:pPr>
            <w:r>
              <w:t xml:space="preserve">Test Methodology, SISO, Reverberation Chamber </w:t>
            </w:r>
          </w:p>
        </w:tc>
      </w:tr>
      <w:tr w:rsidR="005F2BFB" w14:paraId="5F299BBC" w14:textId="77777777">
        <w:trPr>
          <w:trHeight w:val="259"/>
        </w:trPr>
        <w:tc>
          <w:tcPr>
            <w:tcW w:w="2198" w:type="dxa"/>
            <w:tcBorders>
              <w:top w:val="single" w:sz="6" w:space="0" w:color="FFFFFF"/>
              <w:left w:val="single" w:sz="6" w:space="0" w:color="FFFFFF"/>
              <w:bottom w:val="single" w:sz="6" w:space="0" w:color="FFFFFF"/>
              <w:right w:val="single" w:sz="6" w:space="0" w:color="FFFFFF"/>
            </w:tcBorders>
            <w:shd w:val="clear" w:color="auto" w:fill="0395A6"/>
          </w:tcPr>
          <w:p w14:paraId="1A20EB12" w14:textId="77777777" w:rsidR="005F2BFB" w:rsidRDefault="00773E01">
            <w:pPr>
              <w:spacing w:after="0" w:line="259" w:lineRule="auto"/>
              <w:ind w:left="0" w:firstLine="0"/>
            </w:pPr>
            <w:r>
              <w:rPr>
                <w:b/>
              </w:rPr>
              <w:t>CTIA 01.22</w:t>
            </w:r>
            <w:r>
              <w:t xml:space="preserve"> </w:t>
            </w:r>
          </w:p>
        </w:tc>
        <w:tc>
          <w:tcPr>
            <w:tcW w:w="5798" w:type="dxa"/>
            <w:tcBorders>
              <w:top w:val="single" w:sz="6" w:space="0" w:color="E7EEF0"/>
              <w:left w:val="single" w:sz="6" w:space="0" w:color="FFFFFF"/>
              <w:bottom w:val="single" w:sz="6" w:space="0" w:color="CADDE0"/>
              <w:right w:val="single" w:sz="6" w:space="0" w:color="FFFFFF"/>
            </w:tcBorders>
            <w:shd w:val="clear" w:color="auto" w:fill="E7EEF0"/>
          </w:tcPr>
          <w:p w14:paraId="7BE6C53C" w14:textId="77777777" w:rsidR="005F2BFB" w:rsidRDefault="00773E01">
            <w:pPr>
              <w:spacing w:after="0" w:line="259" w:lineRule="auto"/>
              <w:ind w:left="5" w:firstLine="0"/>
            </w:pPr>
            <w:r>
              <w:t xml:space="preserve">Test Methodology, SISO, Millimeter Wave </w:t>
            </w:r>
          </w:p>
        </w:tc>
      </w:tr>
      <w:tr w:rsidR="005F2BFB" w14:paraId="25A8B2F7" w14:textId="77777777">
        <w:trPr>
          <w:trHeight w:val="497"/>
        </w:trPr>
        <w:tc>
          <w:tcPr>
            <w:tcW w:w="2198" w:type="dxa"/>
            <w:tcBorders>
              <w:top w:val="single" w:sz="6" w:space="0" w:color="FFFFFF"/>
              <w:left w:val="single" w:sz="6" w:space="0" w:color="FFFFFF"/>
              <w:bottom w:val="single" w:sz="6" w:space="0" w:color="FFFFFF"/>
              <w:right w:val="single" w:sz="6" w:space="0" w:color="FFFFFF"/>
            </w:tcBorders>
            <w:shd w:val="clear" w:color="auto" w:fill="0395A6"/>
            <w:vAlign w:val="center"/>
          </w:tcPr>
          <w:p w14:paraId="5A486EC3" w14:textId="77777777" w:rsidR="005F2BFB" w:rsidRDefault="00773E01">
            <w:pPr>
              <w:spacing w:after="0" w:line="259" w:lineRule="auto"/>
              <w:ind w:left="0" w:firstLine="0"/>
            </w:pPr>
            <w:r>
              <w:rPr>
                <w:b/>
              </w:rPr>
              <w:t>CTIA 01.40</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27CE0529" w14:textId="77777777" w:rsidR="005F2BFB" w:rsidRDefault="00773E01">
            <w:pPr>
              <w:spacing w:after="0" w:line="259" w:lineRule="auto"/>
              <w:ind w:left="5" w:firstLine="0"/>
            </w:pPr>
            <w:r>
              <w:t xml:space="preserve">Test Methodology, MIMO, Static Channel Model, Multi-Probe Anechoic Chamber </w:t>
            </w:r>
          </w:p>
        </w:tc>
      </w:tr>
      <w:tr w:rsidR="005F2BFB" w14:paraId="0795F9FB" w14:textId="77777777">
        <w:trPr>
          <w:trHeight w:val="529"/>
        </w:trPr>
        <w:tc>
          <w:tcPr>
            <w:tcW w:w="2198" w:type="dxa"/>
            <w:tcBorders>
              <w:top w:val="single" w:sz="6" w:space="0" w:color="FFFFFF"/>
              <w:left w:val="single" w:sz="6" w:space="0" w:color="FFFFFF"/>
              <w:bottom w:val="double" w:sz="6" w:space="0" w:color="FFFFFF"/>
              <w:right w:val="single" w:sz="6" w:space="0" w:color="FFFFFF"/>
            </w:tcBorders>
            <w:shd w:val="clear" w:color="auto" w:fill="0395A6"/>
            <w:vAlign w:val="bottom"/>
          </w:tcPr>
          <w:p w14:paraId="53E662A1" w14:textId="77777777" w:rsidR="005F2BFB" w:rsidRDefault="00773E01">
            <w:pPr>
              <w:spacing w:after="0" w:line="259" w:lineRule="auto"/>
              <w:ind w:left="0" w:firstLine="0"/>
            </w:pPr>
            <w:r>
              <w:rPr>
                <w:b/>
              </w:rPr>
              <w:t>CTIA 01.41</w:t>
            </w:r>
            <w:r>
              <w:t xml:space="preserve"> </w:t>
            </w:r>
          </w:p>
          <w:p w14:paraId="48629D78" w14:textId="77777777" w:rsidR="005F2BFB" w:rsidRDefault="00773E01">
            <w:pPr>
              <w:spacing w:after="0" w:line="259" w:lineRule="auto"/>
              <w:ind w:left="0" w:firstLine="0"/>
            </w:pPr>
            <w:r>
              <w:rPr>
                <w:b/>
                <w:sz w:val="4"/>
              </w:rPr>
              <w:t xml:space="preserve"> </w:t>
            </w:r>
          </w:p>
        </w:tc>
        <w:tc>
          <w:tcPr>
            <w:tcW w:w="5798" w:type="dxa"/>
            <w:tcBorders>
              <w:top w:val="single" w:sz="6" w:space="0" w:color="E7EEF0"/>
              <w:left w:val="single" w:sz="6" w:space="0" w:color="FFFFFF"/>
              <w:bottom w:val="single" w:sz="6" w:space="0" w:color="CADDE0"/>
              <w:right w:val="single" w:sz="6" w:space="0" w:color="FFFFFF"/>
            </w:tcBorders>
            <w:shd w:val="clear" w:color="auto" w:fill="E7EEF0"/>
          </w:tcPr>
          <w:p w14:paraId="0A3FDC6A" w14:textId="77777777" w:rsidR="005F2BFB" w:rsidRDefault="00773E01">
            <w:pPr>
              <w:spacing w:after="0" w:line="239" w:lineRule="auto"/>
              <w:ind w:left="5" w:firstLine="0"/>
              <w:jc w:val="both"/>
            </w:pPr>
            <w:r>
              <w:t xml:space="preserve">Test Methodology, MIMO, Static Channel Model, Radiated Two Stage </w:t>
            </w:r>
          </w:p>
          <w:p w14:paraId="4EF77D7D" w14:textId="77777777" w:rsidR="005F2BFB" w:rsidRDefault="00773E01">
            <w:pPr>
              <w:spacing w:after="0" w:line="259" w:lineRule="auto"/>
              <w:ind w:left="5" w:firstLine="0"/>
            </w:pPr>
            <w:r>
              <w:rPr>
                <w:sz w:val="4"/>
              </w:rPr>
              <w:t xml:space="preserve"> </w:t>
            </w:r>
          </w:p>
        </w:tc>
      </w:tr>
      <w:tr w:rsidR="005F2BFB" w14:paraId="7D7F574A" w14:textId="77777777">
        <w:trPr>
          <w:trHeight w:val="299"/>
        </w:trPr>
        <w:tc>
          <w:tcPr>
            <w:tcW w:w="2198" w:type="dxa"/>
            <w:tcBorders>
              <w:top w:val="double" w:sz="6" w:space="0" w:color="FFFFFF"/>
              <w:left w:val="single" w:sz="6" w:space="0" w:color="FFFFFF"/>
              <w:bottom w:val="single" w:sz="6" w:space="0" w:color="FFFFFF"/>
              <w:right w:val="single" w:sz="6" w:space="0" w:color="FFFFFF"/>
            </w:tcBorders>
            <w:shd w:val="clear" w:color="auto" w:fill="0395A6"/>
          </w:tcPr>
          <w:p w14:paraId="1FA3D64C" w14:textId="77777777" w:rsidR="005F2BFB" w:rsidRDefault="00773E01">
            <w:pPr>
              <w:spacing w:after="0" w:line="259" w:lineRule="auto"/>
              <w:ind w:left="0" w:firstLine="0"/>
            </w:pPr>
            <w:r>
              <w:rPr>
                <w:b/>
              </w:rPr>
              <w:t>CTIA 01.50</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6B60D95B" w14:textId="77777777" w:rsidR="005F2BFB" w:rsidRDefault="00773E01">
            <w:pPr>
              <w:spacing w:after="0" w:line="259" w:lineRule="auto"/>
              <w:ind w:left="5" w:firstLine="0"/>
            </w:pPr>
            <w:r>
              <w:t xml:space="preserve">Wireless Technology, 3GPP Radio Access Technologies </w:t>
            </w:r>
          </w:p>
        </w:tc>
      </w:tr>
      <w:tr w:rsidR="005F2BFB" w14:paraId="65F75D73" w14:textId="77777777">
        <w:trPr>
          <w:trHeight w:val="266"/>
        </w:trPr>
        <w:tc>
          <w:tcPr>
            <w:tcW w:w="2198" w:type="dxa"/>
            <w:tcBorders>
              <w:top w:val="single" w:sz="6" w:space="0" w:color="FFFFFF"/>
              <w:left w:val="single" w:sz="6" w:space="0" w:color="FFFFFF"/>
              <w:bottom w:val="single" w:sz="6" w:space="0" w:color="FFFFFF"/>
              <w:right w:val="single" w:sz="6" w:space="0" w:color="FFFFFF"/>
            </w:tcBorders>
            <w:shd w:val="clear" w:color="auto" w:fill="0395A6"/>
          </w:tcPr>
          <w:p w14:paraId="1944ACFE" w14:textId="77777777" w:rsidR="005F2BFB" w:rsidRDefault="00773E01">
            <w:pPr>
              <w:spacing w:after="0" w:line="259" w:lineRule="auto"/>
              <w:ind w:left="0" w:firstLine="0"/>
            </w:pPr>
            <w:r>
              <w:rPr>
                <w:b/>
              </w:rPr>
              <w:t>CTIA 01.51</w:t>
            </w:r>
            <w:r>
              <w:t xml:space="preserve"> </w:t>
            </w:r>
          </w:p>
        </w:tc>
        <w:tc>
          <w:tcPr>
            <w:tcW w:w="5798" w:type="dxa"/>
            <w:tcBorders>
              <w:top w:val="single" w:sz="6" w:space="0" w:color="E7EEF0"/>
              <w:left w:val="single" w:sz="6" w:space="0" w:color="FFFFFF"/>
              <w:bottom w:val="single" w:sz="6" w:space="0" w:color="CADDE0"/>
              <w:right w:val="single" w:sz="6" w:space="0" w:color="FFFFFF"/>
            </w:tcBorders>
            <w:shd w:val="clear" w:color="auto" w:fill="E7EEF0"/>
          </w:tcPr>
          <w:p w14:paraId="7AAD5088" w14:textId="77777777" w:rsidR="005F2BFB" w:rsidRDefault="00773E01">
            <w:pPr>
              <w:spacing w:after="0" w:line="259" w:lineRule="auto"/>
              <w:ind w:left="5" w:firstLine="0"/>
            </w:pPr>
            <w:r>
              <w:t xml:space="preserve">Wireless Technology, Location Based Technologies </w:t>
            </w:r>
          </w:p>
        </w:tc>
      </w:tr>
      <w:tr w:rsidR="005F2BFB" w14:paraId="48B41355" w14:textId="77777777">
        <w:trPr>
          <w:trHeight w:val="299"/>
        </w:trPr>
        <w:tc>
          <w:tcPr>
            <w:tcW w:w="2198" w:type="dxa"/>
            <w:tcBorders>
              <w:top w:val="single" w:sz="6" w:space="0" w:color="FFFFFF"/>
              <w:left w:val="single" w:sz="6" w:space="0" w:color="FFFFFF"/>
              <w:bottom w:val="double" w:sz="6" w:space="0" w:color="FFFFFF"/>
              <w:right w:val="single" w:sz="6" w:space="0" w:color="FFFFFF"/>
            </w:tcBorders>
            <w:shd w:val="clear" w:color="auto" w:fill="0395A6"/>
          </w:tcPr>
          <w:p w14:paraId="5DC90248" w14:textId="77777777" w:rsidR="005F2BFB" w:rsidRDefault="00773E01">
            <w:pPr>
              <w:spacing w:after="0" w:line="259" w:lineRule="auto"/>
              <w:ind w:left="0" w:firstLine="0"/>
            </w:pPr>
            <w:r>
              <w:rPr>
                <w:b/>
              </w:rPr>
              <w:t>CTIA 01.52</w:t>
            </w:r>
            <w:r>
              <w:t xml:space="preserve"> </w:t>
            </w:r>
          </w:p>
          <w:p w14:paraId="03696784" w14:textId="77777777" w:rsidR="005F2BFB" w:rsidRDefault="00773E01">
            <w:pPr>
              <w:spacing w:after="0" w:line="259" w:lineRule="auto"/>
              <w:ind w:left="0" w:firstLine="0"/>
            </w:pPr>
            <w:r>
              <w:rPr>
                <w:b/>
                <w:sz w:val="4"/>
              </w:rPr>
              <w:t xml:space="preserve"> </w:t>
            </w:r>
          </w:p>
        </w:tc>
        <w:tc>
          <w:tcPr>
            <w:tcW w:w="5798" w:type="dxa"/>
            <w:tcBorders>
              <w:top w:val="single" w:sz="6" w:space="0" w:color="CADDE0"/>
              <w:left w:val="single" w:sz="6" w:space="0" w:color="FFFFFF"/>
              <w:bottom w:val="double" w:sz="6" w:space="0" w:color="E7EEF0"/>
              <w:right w:val="single" w:sz="6" w:space="0" w:color="FFFFFF"/>
            </w:tcBorders>
            <w:shd w:val="clear" w:color="auto" w:fill="CADDE0"/>
          </w:tcPr>
          <w:p w14:paraId="7DB4E0E1" w14:textId="77777777" w:rsidR="005F2BFB" w:rsidRDefault="00773E01">
            <w:pPr>
              <w:spacing w:after="0" w:line="259" w:lineRule="auto"/>
              <w:ind w:left="5" w:firstLine="0"/>
            </w:pPr>
            <w:r>
              <w:t xml:space="preserve">Wireless Technology, Non-3GPP Radio Access Technologies </w:t>
            </w:r>
          </w:p>
          <w:p w14:paraId="1F242535" w14:textId="77777777" w:rsidR="005F2BFB" w:rsidRDefault="00773E01">
            <w:pPr>
              <w:spacing w:after="0" w:line="259" w:lineRule="auto"/>
              <w:ind w:left="5" w:firstLine="0"/>
            </w:pPr>
            <w:r>
              <w:rPr>
                <w:sz w:val="4"/>
              </w:rPr>
              <w:t xml:space="preserve"> </w:t>
            </w:r>
          </w:p>
        </w:tc>
      </w:tr>
      <w:tr w:rsidR="005F2BFB" w14:paraId="3642B9C4" w14:textId="77777777">
        <w:trPr>
          <w:trHeight w:val="299"/>
        </w:trPr>
        <w:tc>
          <w:tcPr>
            <w:tcW w:w="2198" w:type="dxa"/>
            <w:tcBorders>
              <w:top w:val="double" w:sz="6" w:space="0" w:color="FFFFFF"/>
              <w:left w:val="single" w:sz="6" w:space="0" w:color="FFFFFF"/>
              <w:bottom w:val="single" w:sz="6" w:space="0" w:color="FFFFFF"/>
              <w:right w:val="single" w:sz="6" w:space="0" w:color="FFFFFF"/>
            </w:tcBorders>
            <w:shd w:val="clear" w:color="auto" w:fill="0395A6"/>
          </w:tcPr>
          <w:p w14:paraId="3F567CBF" w14:textId="77777777" w:rsidR="005F2BFB" w:rsidRDefault="00773E01">
            <w:pPr>
              <w:spacing w:after="0" w:line="259" w:lineRule="auto"/>
              <w:ind w:left="0" w:firstLine="0"/>
            </w:pPr>
            <w:r>
              <w:rPr>
                <w:b/>
              </w:rPr>
              <w:t>CTIA 01.70</w:t>
            </w:r>
            <w:r>
              <w:t xml:space="preserve"> </w:t>
            </w:r>
          </w:p>
        </w:tc>
        <w:tc>
          <w:tcPr>
            <w:tcW w:w="5798" w:type="dxa"/>
            <w:tcBorders>
              <w:top w:val="double" w:sz="6" w:space="0" w:color="E7EEF0"/>
              <w:left w:val="single" w:sz="6" w:space="0" w:color="FFFFFF"/>
              <w:bottom w:val="single" w:sz="6" w:space="0" w:color="CADDE0"/>
              <w:right w:val="single" w:sz="6" w:space="0" w:color="FFFFFF"/>
            </w:tcBorders>
            <w:shd w:val="clear" w:color="auto" w:fill="E7EEF0"/>
          </w:tcPr>
          <w:p w14:paraId="73FC6F32" w14:textId="77777777" w:rsidR="005F2BFB" w:rsidRDefault="00773E01">
            <w:pPr>
              <w:spacing w:after="0" w:line="259" w:lineRule="auto"/>
              <w:ind w:left="5" w:firstLine="0"/>
            </w:pPr>
            <w:r>
              <w:t xml:space="preserve">Measurement Uncertainty </w:t>
            </w:r>
          </w:p>
        </w:tc>
      </w:tr>
      <w:tr w:rsidR="005F2BFB" w14:paraId="02A01292" w14:textId="77777777">
        <w:trPr>
          <w:trHeight w:val="259"/>
        </w:trPr>
        <w:tc>
          <w:tcPr>
            <w:tcW w:w="2198" w:type="dxa"/>
            <w:tcBorders>
              <w:top w:val="single" w:sz="6" w:space="0" w:color="FFFFFF"/>
              <w:left w:val="single" w:sz="6" w:space="0" w:color="FFFFFF"/>
              <w:bottom w:val="single" w:sz="6" w:space="0" w:color="FFFFFF"/>
              <w:right w:val="single" w:sz="6" w:space="0" w:color="FFFFFF"/>
            </w:tcBorders>
            <w:shd w:val="clear" w:color="auto" w:fill="0395A6"/>
          </w:tcPr>
          <w:p w14:paraId="38DD5D8F" w14:textId="77777777" w:rsidR="005F2BFB" w:rsidRDefault="00773E01">
            <w:pPr>
              <w:spacing w:after="0" w:line="259" w:lineRule="auto"/>
              <w:ind w:left="0" w:firstLine="0"/>
            </w:pPr>
            <w:r>
              <w:rPr>
                <w:b/>
              </w:rPr>
              <w:lastRenderedPageBreak/>
              <w:t>CTIA 01.71</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1F5B0A1F" w14:textId="77777777" w:rsidR="005F2BFB" w:rsidRDefault="00773E01">
            <w:pPr>
              <w:spacing w:after="0" w:line="259" w:lineRule="auto"/>
              <w:ind w:left="5" w:firstLine="0"/>
            </w:pPr>
            <w:r>
              <w:t xml:space="preserve">Device Setup and Positioning Guidelines </w:t>
            </w:r>
          </w:p>
        </w:tc>
      </w:tr>
      <w:tr w:rsidR="005F2BFB" w14:paraId="7DC380C5" w14:textId="77777777">
        <w:trPr>
          <w:trHeight w:val="259"/>
        </w:trPr>
        <w:tc>
          <w:tcPr>
            <w:tcW w:w="2198" w:type="dxa"/>
            <w:tcBorders>
              <w:top w:val="single" w:sz="6" w:space="0" w:color="FFFFFF"/>
              <w:left w:val="single" w:sz="6" w:space="0" w:color="FFFFFF"/>
              <w:bottom w:val="single" w:sz="6" w:space="0" w:color="FFFFFF"/>
              <w:right w:val="single" w:sz="6" w:space="0" w:color="FFFFFF"/>
            </w:tcBorders>
            <w:shd w:val="clear" w:color="auto" w:fill="0395A6"/>
          </w:tcPr>
          <w:p w14:paraId="51F50D35" w14:textId="77777777" w:rsidR="005F2BFB" w:rsidRDefault="00773E01">
            <w:pPr>
              <w:spacing w:after="0" w:line="259" w:lineRule="auto"/>
              <w:ind w:left="0" w:firstLine="0"/>
            </w:pPr>
            <w:r>
              <w:rPr>
                <w:b/>
              </w:rPr>
              <w:t>CTIA 01.72</w:t>
            </w:r>
            <w:r>
              <w:t xml:space="preserve"> </w:t>
            </w:r>
          </w:p>
        </w:tc>
        <w:tc>
          <w:tcPr>
            <w:tcW w:w="5798" w:type="dxa"/>
            <w:tcBorders>
              <w:top w:val="single" w:sz="6" w:space="0" w:color="E7EEF0"/>
              <w:left w:val="single" w:sz="6" w:space="0" w:color="FFFFFF"/>
              <w:bottom w:val="single" w:sz="6" w:space="0" w:color="CADDE0"/>
              <w:right w:val="single" w:sz="6" w:space="0" w:color="FFFFFF"/>
            </w:tcBorders>
            <w:shd w:val="clear" w:color="auto" w:fill="E7EEF0"/>
          </w:tcPr>
          <w:p w14:paraId="41087D80" w14:textId="77777777" w:rsidR="005F2BFB" w:rsidRDefault="00773E01">
            <w:pPr>
              <w:spacing w:after="0" w:line="259" w:lineRule="auto"/>
              <w:ind w:left="5" w:firstLine="0"/>
            </w:pPr>
            <w:r>
              <w:t xml:space="preserve">Near-Field Phantoms </w:t>
            </w:r>
          </w:p>
        </w:tc>
      </w:tr>
      <w:tr w:rsidR="005F2BFB" w14:paraId="21A7F412" w14:textId="77777777">
        <w:trPr>
          <w:trHeight w:val="302"/>
        </w:trPr>
        <w:tc>
          <w:tcPr>
            <w:tcW w:w="2198" w:type="dxa"/>
            <w:tcBorders>
              <w:top w:val="single" w:sz="6" w:space="0" w:color="FFFFFF"/>
              <w:left w:val="single" w:sz="6" w:space="0" w:color="FFFFFF"/>
              <w:bottom w:val="double" w:sz="6" w:space="0" w:color="FFFFFF"/>
              <w:right w:val="single" w:sz="6" w:space="0" w:color="FFFFFF"/>
            </w:tcBorders>
            <w:shd w:val="clear" w:color="auto" w:fill="0395A6"/>
          </w:tcPr>
          <w:p w14:paraId="50300DA3" w14:textId="77777777" w:rsidR="005F2BFB" w:rsidRDefault="00773E01">
            <w:pPr>
              <w:spacing w:after="0" w:line="259" w:lineRule="auto"/>
              <w:ind w:left="0" w:firstLine="0"/>
            </w:pPr>
            <w:r>
              <w:rPr>
                <w:b/>
              </w:rPr>
              <w:t>CTIA 01.73</w:t>
            </w:r>
            <w:r>
              <w:t xml:space="preserve"> </w:t>
            </w:r>
          </w:p>
        </w:tc>
        <w:tc>
          <w:tcPr>
            <w:tcW w:w="5798" w:type="dxa"/>
            <w:tcBorders>
              <w:top w:val="single" w:sz="6" w:space="0" w:color="CADDE0"/>
              <w:left w:val="single" w:sz="6" w:space="0" w:color="FFFFFF"/>
              <w:bottom w:val="single" w:sz="6" w:space="0" w:color="E7EEF0"/>
              <w:right w:val="single" w:sz="6" w:space="0" w:color="FFFFFF"/>
            </w:tcBorders>
            <w:shd w:val="clear" w:color="auto" w:fill="CADDE0"/>
          </w:tcPr>
          <w:p w14:paraId="5E87FAA8" w14:textId="77777777" w:rsidR="005F2BFB" w:rsidRDefault="00773E01">
            <w:pPr>
              <w:spacing w:after="0" w:line="259" w:lineRule="auto"/>
              <w:ind w:left="5" w:firstLine="0"/>
            </w:pPr>
            <w:r>
              <w:t xml:space="preserve">Supporting Procedures </w:t>
            </w:r>
          </w:p>
        </w:tc>
      </w:tr>
      <w:tr w:rsidR="005F2BFB" w14:paraId="78965E7D" w14:textId="77777777">
        <w:trPr>
          <w:trHeight w:val="283"/>
        </w:trPr>
        <w:tc>
          <w:tcPr>
            <w:tcW w:w="2198" w:type="dxa"/>
            <w:tcBorders>
              <w:top w:val="double" w:sz="6" w:space="0" w:color="FFFFFF"/>
              <w:left w:val="single" w:sz="6" w:space="0" w:color="FFFFFF"/>
              <w:bottom w:val="nil"/>
              <w:right w:val="single" w:sz="6" w:space="0" w:color="FFFFFF"/>
            </w:tcBorders>
            <w:shd w:val="clear" w:color="auto" w:fill="0395A6"/>
          </w:tcPr>
          <w:p w14:paraId="434B25BD" w14:textId="77777777" w:rsidR="005F2BFB" w:rsidRDefault="00773E01">
            <w:pPr>
              <w:spacing w:after="163" w:line="259" w:lineRule="auto"/>
              <w:ind w:left="0" w:firstLine="0"/>
            </w:pPr>
            <w:r>
              <w:rPr>
                <w:b/>
                <w:sz w:val="4"/>
              </w:rPr>
              <w:t xml:space="preserve"> </w:t>
            </w:r>
          </w:p>
          <w:p w14:paraId="34F39D47" w14:textId="77777777" w:rsidR="005F2BFB" w:rsidRDefault="00773E01">
            <w:pPr>
              <w:spacing w:after="0" w:line="259" w:lineRule="auto"/>
              <w:ind w:left="0" w:firstLine="0"/>
            </w:pPr>
            <w:r>
              <w:rPr>
                <w:b/>
              </w:rPr>
              <w:t>CTIA 01.90</w:t>
            </w:r>
            <w:r>
              <w:t xml:space="preserve"> </w:t>
            </w:r>
          </w:p>
        </w:tc>
        <w:tc>
          <w:tcPr>
            <w:tcW w:w="5798" w:type="dxa"/>
            <w:tcBorders>
              <w:top w:val="single" w:sz="6" w:space="0" w:color="E7EEF0"/>
              <w:left w:val="single" w:sz="6" w:space="0" w:color="FFFFFF"/>
              <w:bottom w:val="nil"/>
              <w:right w:val="single" w:sz="6" w:space="0" w:color="FFFFFF"/>
            </w:tcBorders>
            <w:shd w:val="clear" w:color="auto" w:fill="E7EEF0"/>
          </w:tcPr>
          <w:p w14:paraId="00E56990" w14:textId="77777777" w:rsidR="005F2BFB" w:rsidRDefault="00773E01">
            <w:pPr>
              <w:spacing w:after="170" w:line="259" w:lineRule="auto"/>
              <w:ind w:left="5" w:firstLine="0"/>
            </w:pPr>
            <w:r>
              <w:rPr>
                <w:sz w:val="4"/>
              </w:rPr>
              <w:t xml:space="preserve"> </w:t>
            </w:r>
          </w:p>
          <w:p w14:paraId="7C0F78B3" w14:textId="77777777" w:rsidR="005F2BFB" w:rsidRDefault="00773E01">
            <w:pPr>
              <w:spacing w:after="0" w:line="259" w:lineRule="auto"/>
              <w:ind w:left="5" w:firstLine="0"/>
            </w:pPr>
            <w:r>
              <w:t xml:space="preserve">Informative Reference Material </w:t>
            </w:r>
          </w:p>
        </w:tc>
      </w:tr>
    </w:tbl>
    <w:p w14:paraId="3BB3E9B5" w14:textId="77777777" w:rsidR="005F2BFB" w:rsidRDefault="00773E01">
      <w:pPr>
        <w:spacing w:after="290" w:line="259" w:lineRule="auto"/>
        <w:ind w:left="1" w:firstLine="0"/>
      </w:pPr>
      <w:r>
        <w:t xml:space="preserve"> </w:t>
      </w:r>
    </w:p>
    <w:p w14:paraId="001987D2" w14:textId="77777777" w:rsidR="005F2BFB" w:rsidRDefault="00773E01">
      <w:pPr>
        <w:spacing w:after="0" w:line="259" w:lineRule="auto"/>
        <w:ind w:left="0" w:firstLine="0"/>
        <w:jc w:val="right"/>
      </w:pPr>
      <w:r>
        <w:rPr>
          <w:color w:val="000000"/>
        </w:rPr>
        <w:t xml:space="preserve"> </w:t>
      </w:r>
    </w:p>
    <w:p w14:paraId="6E7C2634" w14:textId="77777777" w:rsidR="005F2BFB" w:rsidRDefault="00773E01">
      <w:pPr>
        <w:spacing w:after="0" w:line="259" w:lineRule="auto"/>
        <w:ind w:left="0" w:firstLine="0"/>
        <w:jc w:val="right"/>
      </w:pPr>
      <w:r>
        <w:t xml:space="preserve"> </w:t>
      </w:r>
    </w:p>
    <w:p w14:paraId="2BD28B75" w14:textId="77777777" w:rsidR="005F2BFB" w:rsidRDefault="00773E01">
      <w:pPr>
        <w:spacing w:after="446" w:line="259" w:lineRule="auto"/>
        <w:ind w:left="0" w:right="56" w:firstLine="0"/>
        <w:jc w:val="right"/>
      </w:pPr>
      <w:r>
        <w:rPr>
          <w:sz w:val="21"/>
        </w:rPr>
        <w:t xml:space="preserve">CPWG Liaison Statement </w:t>
      </w:r>
    </w:p>
    <w:p w14:paraId="473CE4A4" w14:textId="77777777" w:rsidR="005F2BFB" w:rsidRDefault="00773E01">
      <w:pPr>
        <w:ind w:left="-4" w:right="14"/>
      </w:pPr>
      <w:r>
        <w:t xml:space="preserve">The overarching document, CTIA 01.01, defines general requirements for equipment configurations, laboratory techniques, test methodologies, and evaluation criteria that must be met in order to ensure the accurate, repeatable, and uniform testing of wireless devices to ensure that they meet CTIA Certification standards.  </w:t>
      </w:r>
    </w:p>
    <w:p w14:paraId="061C38F4" w14:textId="77777777" w:rsidR="005F2BFB" w:rsidRDefault="00773E01">
      <w:pPr>
        <w:spacing w:after="0" w:line="259" w:lineRule="auto"/>
        <w:ind w:left="1" w:firstLine="0"/>
      </w:pPr>
      <w:r>
        <w:t xml:space="preserve"> </w:t>
      </w:r>
    </w:p>
    <w:p w14:paraId="03C1A629" w14:textId="77777777" w:rsidR="005F2BFB" w:rsidRDefault="00773E01">
      <w:pPr>
        <w:spacing w:after="1" w:line="237" w:lineRule="auto"/>
        <w:ind w:left="-4" w:right="309"/>
        <w:jc w:val="both"/>
      </w:pPr>
      <w:r>
        <w:t xml:space="preserve">The test methodology documents, CTIA 01.20 through 01.22 for SISO and CTIA 01.40 through 01.41 for MIMO, describe the individual test procedures while the settings for the airlink technologies, operating bands, channels, etc. are described in the wireless technology documents, CTIA 01.50 through 01.52. </w:t>
      </w:r>
    </w:p>
    <w:p w14:paraId="37102B3E" w14:textId="77777777" w:rsidR="005F2BFB" w:rsidRDefault="00773E01">
      <w:pPr>
        <w:spacing w:after="0" w:line="259" w:lineRule="auto"/>
        <w:ind w:left="1" w:firstLine="0"/>
      </w:pPr>
      <w:r>
        <w:t xml:space="preserve"> </w:t>
      </w:r>
    </w:p>
    <w:p w14:paraId="0257B3C8" w14:textId="77777777" w:rsidR="005F2BFB" w:rsidRDefault="00773E01">
      <w:pPr>
        <w:spacing w:after="1" w:line="237" w:lineRule="auto"/>
        <w:ind w:left="-4" w:right="62"/>
        <w:jc w:val="both"/>
      </w:pPr>
      <w:r>
        <w:t xml:space="preserve">The underlying measurement uncertainty contributions and descriptions for each methodology are defined in CTIA 01.70 while setup/positioning guidelines as well as supporting procedures are discussed in CTIA 01.71 and 01.73, respectively. The near-field phantoms used for OTA testing are defined in CTIA 01.72.  </w:t>
      </w:r>
    </w:p>
    <w:p w14:paraId="7998B35B" w14:textId="77777777" w:rsidR="005F2BFB" w:rsidRDefault="00773E01">
      <w:pPr>
        <w:spacing w:after="0" w:line="259" w:lineRule="auto"/>
        <w:ind w:left="1" w:firstLine="0"/>
      </w:pPr>
      <w:r>
        <w:t xml:space="preserve"> </w:t>
      </w:r>
    </w:p>
    <w:p w14:paraId="722590A3" w14:textId="77777777" w:rsidR="005F2BFB" w:rsidRDefault="00773E01">
      <w:pPr>
        <w:ind w:left="-4" w:right="14"/>
      </w:pPr>
      <w:r>
        <w:t xml:space="preserve">Some of the new features, test requirements, and test methodologies introduced in Version 4.0 are as follows: </w:t>
      </w:r>
    </w:p>
    <w:p w14:paraId="262AA13F" w14:textId="77777777" w:rsidR="005F2BFB" w:rsidRDefault="00773E01">
      <w:pPr>
        <w:numPr>
          <w:ilvl w:val="0"/>
          <w:numId w:val="1"/>
        </w:numPr>
        <w:ind w:right="14" w:hanging="360"/>
      </w:pPr>
      <w:r>
        <w:t xml:space="preserve">MIMO OTA testing based on Radiated-Two Stage (RTS) </w:t>
      </w:r>
    </w:p>
    <w:p w14:paraId="4C78B43E" w14:textId="77777777" w:rsidR="005F2BFB" w:rsidRDefault="00773E01">
      <w:pPr>
        <w:numPr>
          <w:ilvl w:val="0"/>
          <w:numId w:val="1"/>
        </w:numPr>
        <w:ind w:right="14" w:hanging="360"/>
      </w:pPr>
      <w:r>
        <w:t xml:space="preserve">Reverberation chamber test methodology for non-MIMO testing (IoT devices and Large Form Factor devices) </w:t>
      </w:r>
    </w:p>
    <w:p w14:paraId="4DA79DDE" w14:textId="77777777" w:rsidR="005F2BFB" w:rsidRDefault="00773E01">
      <w:pPr>
        <w:numPr>
          <w:ilvl w:val="0"/>
          <w:numId w:val="1"/>
        </w:numPr>
        <w:ind w:right="14" w:hanging="360"/>
      </w:pPr>
      <w:r>
        <w:t xml:space="preserve">Normative NR FR1 OTA testing to include NR SA and EN-DC </w:t>
      </w:r>
    </w:p>
    <w:p w14:paraId="32602457" w14:textId="77777777" w:rsidR="005F2BFB" w:rsidRDefault="00773E01">
      <w:pPr>
        <w:numPr>
          <w:ilvl w:val="0"/>
          <w:numId w:val="1"/>
        </w:numPr>
        <w:ind w:right="14" w:hanging="360"/>
      </w:pPr>
      <w:r>
        <w:t xml:space="preserve">TRP and TIS Quantities based on Clenshaw-Curtis quadrature as opposed to the traditional sin(theta) weighting </w:t>
      </w:r>
    </w:p>
    <w:p w14:paraId="2D5EFD84" w14:textId="77777777" w:rsidR="005F2BFB" w:rsidRDefault="00773E01">
      <w:pPr>
        <w:numPr>
          <w:ilvl w:val="0"/>
          <w:numId w:val="1"/>
        </w:numPr>
        <w:ind w:right="14" w:hanging="360"/>
      </w:pPr>
      <w:r>
        <w:t xml:space="preserve">Additional GNSS test methods: A-GPS L5, NR FR1 NSA A-GNSS, A-GALILEO E1 </w:t>
      </w:r>
    </w:p>
    <w:p w14:paraId="3030779D" w14:textId="77777777" w:rsidR="005F2BFB" w:rsidRDefault="00773E01">
      <w:pPr>
        <w:numPr>
          <w:ilvl w:val="0"/>
          <w:numId w:val="1"/>
        </w:numPr>
        <w:ind w:right="14" w:hanging="360"/>
      </w:pPr>
      <w:r>
        <w:t xml:space="preserve">Recommended LTE TRP/TIS limits for IoT devices </w:t>
      </w:r>
    </w:p>
    <w:p w14:paraId="4E698086" w14:textId="77777777" w:rsidR="005F2BFB" w:rsidRDefault="00773E01">
      <w:pPr>
        <w:numPr>
          <w:ilvl w:val="0"/>
          <w:numId w:val="1"/>
        </w:numPr>
        <w:ind w:right="14" w:hanging="360"/>
      </w:pPr>
      <w:r>
        <w:t xml:space="preserve">Generic Chest Phantom for body-worn use cases (Informative) </w:t>
      </w:r>
    </w:p>
    <w:p w14:paraId="40748140" w14:textId="77777777" w:rsidR="005F2BFB" w:rsidRDefault="00773E01">
      <w:pPr>
        <w:numPr>
          <w:ilvl w:val="0"/>
          <w:numId w:val="1"/>
        </w:numPr>
        <w:ind w:right="14" w:hanging="360"/>
      </w:pPr>
      <w:r>
        <w:t xml:space="preserve">Bluetooth™ Low Energy (LE) test methodology (Informative) </w:t>
      </w:r>
    </w:p>
    <w:p w14:paraId="508F55A8" w14:textId="77777777" w:rsidR="005F2BFB" w:rsidRDefault="00773E01">
      <w:pPr>
        <w:spacing w:after="0" w:line="259" w:lineRule="auto"/>
        <w:ind w:left="0" w:firstLine="0"/>
      </w:pPr>
      <w:r>
        <w:t xml:space="preserve"> </w:t>
      </w:r>
    </w:p>
    <w:p w14:paraId="25D5ECF8" w14:textId="77777777" w:rsidR="005F2BFB" w:rsidRDefault="00773E01">
      <w:pPr>
        <w:ind w:left="-4" w:right="14"/>
      </w:pPr>
      <w:r>
        <w:t xml:space="preserve">CTIA Certification is getting ready to validate system vendors using the System Validation Document (SVD) which is released separately for each test methodology. Once SVD </w:t>
      </w:r>
    </w:p>
    <w:p w14:paraId="1AF09EE4" w14:textId="77777777" w:rsidR="005F2BFB" w:rsidRDefault="00773E01">
      <w:pPr>
        <w:ind w:left="-4" w:right="14"/>
      </w:pPr>
      <w:r>
        <w:t xml:space="preserve">submissions from system vendors have been received by CTIA Certification and accepted by the Subject Matter Experts, CTIA Certification will determine whether a sufficient number of labs would meet the pre-determined minimum required percentage, determined per feature/test case, to ensure adequate test capacity for the certification program. The Lab Authorization Documents (LADs), released for each test methodology as well, will be released shortly for test labs to start the process of becoming Authorized Test Labs (ATLs). As soon as the minimum requirement above is met, the date at which time the new test plan version is mandatory for certification will be determined. </w:t>
      </w:r>
    </w:p>
    <w:p w14:paraId="1C0C5E88" w14:textId="77777777" w:rsidR="005F2BFB" w:rsidRDefault="00773E01">
      <w:pPr>
        <w:spacing w:after="0" w:line="259" w:lineRule="auto"/>
        <w:ind w:left="0" w:firstLine="0"/>
      </w:pPr>
      <w:r>
        <w:t xml:space="preserve"> </w:t>
      </w:r>
    </w:p>
    <w:p w14:paraId="219348BF" w14:textId="77777777" w:rsidR="005F2BFB" w:rsidRDefault="00773E01">
      <w:pPr>
        <w:ind w:left="-4" w:right="14"/>
      </w:pPr>
      <w:r>
        <w:t xml:space="preserve">The mandatory date for each test methodology has not been finalized/defined yet as the development of the SVDs and LADs is still in progress.  </w:t>
      </w:r>
    </w:p>
    <w:p w14:paraId="2A5A89DA" w14:textId="77777777" w:rsidR="005F2BFB" w:rsidRDefault="00773E01">
      <w:pPr>
        <w:spacing w:after="303" w:line="259" w:lineRule="auto"/>
        <w:ind w:left="0" w:firstLine="0"/>
      </w:pPr>
      <w:r>
        <w:lastRenderedPageBreak/>
        <w:t xml:space="preserve"> </w:t>
      </w:r>
    </w:p>
    <w:p w14:paraId="6E672817" w14:textId="77777777" w:rsidR="005F2BFB" w:rsidRDefault="00773E01">
      <w:pPr>
        <w:spacing w:after="159" w:line="259" w:lineRule="auto"/>
        <w:ind w:left="-4"/>
      </w:pPr>
      <w:r>
        <w:rPr>
          <w:rFonts w:ascii="Calibri" w:eastAsia="Calibri" w:hAnsi="Calibri" w:cs="Calibri"/>
          <w:noProof/>
          <w:color w:val="000000"/>
          <w:sz w:val="22"/>
        </w:rPr>
        <mc:AlternateContent>
          <mc:Choice Requires="wpg">
            <w:drawing>
              <wp:inline distT="0" distB="0" distL="0" distR="0" wp14:anchorId="29E8E5C6" wp14:editId="66C39E7D">
                <wp:extent cx="5522976" cy="4572"/>
                <wp:effectExtent l="0" t="0" r="0" b="0"/>
                <wp:docPr id="4255" name="Group 4255"/>
                <wp:cNvGraphicFramePr/>
                <a:graphic xmlns:a="http://schemas.openxmlformats.org/drawingml/2006/main">
                  <a:graphicData uri="http://schemas.microsoft.com/office/word/2010/wordprocessingGroup">
                    <wpg:wgp>
                      <wpg:cNvGrpSpPr/>
                      <wpg:grpSpPr>
                        <a:xfrm>
                          <a:off x="0" y="0"/>
                          <a:ext cx="5522976" cy="4572"/>
                          <a:chOff x="0" y="0"/>
                          <a:chExt cx="5522976" cy="4572"/>
                        </a:xfrm>
                      </wpg:grpSpPr>
                      <wps:wsp>
                        <wps:cNvPr id="5561" name="Shape 5561"/>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255" style="width:434.88pt;height:0.359985pt;mso-position-horizontal-relative:char;mso-position-vertical-relative:line" coordsize="55229,45">
                <v:shape id="Shape 5562" style="position:absolute;width:55229;height:91;left:0;top:0;" coordsize="5522976,9144" path="m0,0l5522976,0l5522976,9144l0,9144l0,0">
                  <v:stroke weight="0pt" endcap="flat" joinstyle="miter" miterlimit="10" on="false" color="#000000" opacity="0"/>
                  <v:fill on="true" color="#000000"/>
                </v:shape>
              </v:group>
            </w:pict>
          </mc:Fallback>
        </mc:AlternateContent>
      </w:r>
      <w:r>
        <w:rPr>
          <w:sz w:val="28"/>
        </w:rPr>
        <w:t xml:space="preserve">Actions </w:t>
      </w:r>
    </w:p>
    <w:p w14:paraId="0679E788" w14:textId="77777777" w:rsidR="005F2BFB" w:rsidRDefault="00773E01">
      <w:pPr>
        <w:spacing w:after="313"/>
        <w:ind w:left="-4" w:right="14"/>
      </w:pPr>
      <w:r>
        <w:t xml:space="preserve">None </w:t>
      </w:r>
    </w:p>
    <w:p w14:paraId="0DB3F28C" w14:textId="77777777" w:rsidR="005F2BFB" w:rsidRDefault="00773E01">
      <w:pPr>
        <w:pStyle w:val="Heading1"/>
        <w:ind w:left="-4"/>
      </w:pPr>
      <w:r>
        <w:rPr>
          <w:rFonts w:ascii="Calibri" w:eastAsia="Calibri" w:hAnsi="Calibri" w:cs="Calibri"/>
          <w:noProof/>
          <w:color w:val="000000"/>
          <w:sz w:val="22"/>
        </w:rPr>
        <mc:AlternateContent>
          <mc:Choice Requires="wpg">
            <w:drawing>
              <wp:anchor distT="0" distB="0" distL="114300" distR="114300" simplePos="0" relativeHeight="251660288" behindDoc="0" locked="0" layoutInCell="1" allowOverlap="1" wp14:anchorId="79A41F23" wp14:editId="284B79FA">
                <wp:simplePos x="0" y="0"/>
                <wp:positionH relativeFrom="column">
                  <wp:posOffset>-17484</wp:posOffset>
                </wp:positionH>
                <wp:positionV relativeFrom="paragraph">
                  <wp:posOffset>235734</wp:posOffset>
                </wp:positionV>
                <wp:extent cx="5522976" cy="4572"/>
                <wp:effectExtent l="0" t="0" r="0" b="0"/>
                <wp:wrapNone/>
                <wp:docPr id="4256" name="Group 4256"/>
                <wp:cNvGraphicFramePr/>
                <a:graphic xmlns:a="http://schemas.openxmlformats.org/drawingml/2006/main">
                  <a:graphicData uri="http://schemas.microsoft.com/office/word/2010/wordprocessingGroup">
                    <wpg:wgp>
                      <wpg:cNvGrpSpPr/>
                      <wpg:grpSpPr>
                        <a:xfrm>
                          <a:off x="0" y="0"/>
                          <a:ext cx="5522976" cy="4572"/>
                          <a:chOff x="0" y="0"/>
                          <a:chExt cx="5522976" cy="4572"/>
                        </a:xfrm>
                      </wpg:grpSpPr>
                      <wps:wsp>
                        <wps:cNvPr id="5563" name="Shape 5563"/>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256" style="width:434.88pt;height:0.359985pt;position:absolute;z-index:70;mso-position-horizontal-relative:text;mso-position-horizontal:absolute;margin-left:-1.3768pt;mso-position-vertical-relative:text;margin-top:18.5617pt;" coordsize="55229,45">
                <v:shape id="Shape 5564"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Contact Info </w:t>
      </w:r>
    </w:p>
    <w:p w14:paraId="4B6CA9CB" w14:textId="77777777" w:rsidR="005F2BFB" w:rsidRDefault="00773E01">
      <w:pPr>
        <w:spacing w:after="49"/>
        <w:ind w:left="-4" w:right="14"/>
      </w:pPr>
      <w:r>
        <w:t xml:space="preserve">Thorsten Hertel, Co-Chair, CTIA Certification OTA Working Group, Keysight Technologies </w:t>
      </w:r>
      <w:r>
        <w:rPr>
          <w:color w:val="0000FF"/>
          <w:u w:val="single" w:color="0000FF"/>
        </w:rPr>
        <w:t>Thorsten.Hertel@keysight.com</w:t>
      </w:r>
      <w:r>
        <w:t xml:space="preserve"> </w:t>
      </w:r>
    </w:p>
    <w:p w14:paraId="22BAAEC9" w14:textId="77777777" w:rsidR="005F2BFB" w:rsidRDefault="00773E01">
      <w:pPr>
        <w:spacing w:after="550"/>
        <w:ind w:left="-4" w:right="14"/>
      </w:pPr>
      <w:r>
        <w:t xml:space="preserve">Ron Borsato, Co-Chair, CTIA Certification OTA Working Group, AT&amp;T </w:t>
      </w:r>
      <w:r>
        <w:rPr>
          <w:color w:val="0000FF"/>
          <w:u w:val="single" w:color="0000FF"/>
        </w:rPr>
        <w:t>ronald.borsato@att.com</w:t>
      </w:r>
      <w:r>
        <w:t xml:space="preserve">  </w:t>
      </w:r>
      <w:r>
        <w:rPr>
          <w:color w:val="000000"/>
        </w:rPr>
        <w:t xml:space="preserve">  </w:t>
      </w:r>
      <w:r>
        <w:rPr>
          <w:color w:val="000000"/>
        </w:rPr>
        <w:tab/>
        <w:t xml:space="preserve"> </w:t>
      </w:r>
      <w:r>
        <w:rPr>
          <w:color w:val="000000"/>
        </w:rPr>
        <w:tab/>
        <w:t xml:space="preserve">CPWG Liaison Statement </w:t>
      </w:r>
    </w:p>
    <w:p w14:paraId="6ED006EB" w14:textId="77777777" w:rsidR="005F2BFB" w:rsidRDefault="00773E01">
      <w:pPr>
        <w:pStyle w:val="Heading1"/>
        <w:spacing w:after="47"/>
        <w:ind w:left="-4"/>
      </w:pPr>
      <w:r>
        <w:rPr>
          <w:rFonts w:ascii="Calibri" w:eastAsia="Calibri" w:hAnsi="Calibri" w:cs="Calibri"/>
          <w:noProof/>
          <w:color w:val="000000"/>
          <w:sz w:val="22"/>
        </w:rPr>
        <mc:AlternateContent>
          <mc:Choice Requires="wpg">
            <w:drawing>
              <wp:anchor distT="0" distB="0" distL="114300" distR="114300" simplePos="0" relativeHeight="251661312" behindDoc="0" locked="0" layoutInCell="1" allowOverlap="1" wp14:anchorId="729333D3" wp14:editId="143814D9">
                <wp:simplePos x="0" y="0"/>
                <wp:positionH relativeFrom="column">
                  <wp:posOffset>-17484</wp:posOffset>
                </wp:positionH>
                <wp:positionV relativeFrom="paragraph">
                  <wp:posOffset>240305</wp:posOffset>
                </wp:positionV>
                <wp:extent cx="5522976" cy="4572"/>
                <wp:effectExtent l="0" t="0" r="0" b="0"/>
                <wp:wrapNone/>
                <wp:docPr id="4182" name="Group 4182"/>
                <wp:cNvGraphicFramePr/>
                <a:graphic xmlns:a="http://schemas.openxmlformats.org/drawingml/2006/main">
                  <a:graphicData uri="http://schemas.microsoft.com/office/word/2010/wordprocessingGroup">
                    <wpg:wgp>
                      <wpg:cNvGrpSpPr/>
                      <wpg:grpSpPr>
                        <a:xfrm>
                          <a:off x="0" y="0"/>
                          <a:ext cx="5522976" cy="4572"/>
                          <a:chOff x="0" y="0"/>
                          <a:chExt cx="5522976" cy="4572"/>
                        </a:xfrm>
                      </wpg:grpSpPr>
                      <wps:wsp>
                        <wps:cNvPr id="5565" name="Shape 5565"/>
                        <wps:cNvSpPr/>
                        <wps:spPr>
                          <a:xfrm>
                            <a:off x="0" y="0"/>
                            <a:ext cx="5522976" cy="9144"/>
                          </a:xfrm>
                          <a:custGeom>
                            <a:avLst/>
                            <a:gdLst/>
                            <a:ahLst/>
                            <a:cxnLst/>
                            <a:rect l="0" t="0" r="0" b="0"/>
                            <a:pathLst>
                              <a:path w="5522976" h="9144">
                                <a:moveTo>
                                  <a:pt x="0" y="0"/>
                                </a:moveTo>
                                <a:lnTo>
                                  <a:pt x="5522976" y="0"/>
                                </a:lnTo>
                                <a:lnTo>
                                  <a:pt x="55229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4182" style="width:434.88pt;height:0.359985pt;position:absolute;z-index:11;mso-position-horizontal-relative:text;mso-position-horizontal:absolute;margin-left:-1.3768pt;mso-position-vertical-relative:text;margin-top:18.9216pt;" coordsize="55229,45">
                <v:shape id="Shape 5566" style="position:absolute;width:55229;height:91;left:0;top:0;" coordsize="5522976,9144" path="m0,0l5522976,0l5522976,9144l0,9144l0,0">
                  <v:stroke weight="0pt" endcap="flat" joinstyle="miter" miterlimit="10" on="false" color="#000000" opacity="0"/>
                  <v:fill on="true" color="#000000"/>
                </v:shape>
              </v:group>
            </w:pict>
          </mc:Fallback>
        </mc:AlternateContent>
      </w:r>
      <w:r>
        <w:t xml:space="preserve">Next Meeting Dates </w:t>
      </w:r>
    </w:p>
    <w:p w14:paraId="3DA66486" w14:textId="77777777" w:rsidR="005F2BFB" w:rsidRDefault="00773E01">
      <w:pPr>
        <w:ind w:left="-4" w:right="14"/>
      </w:pPr>
      <w:r>
        <w:t xml:space="preserve">OTA Working Group: </w:t>
      </w:r>
    </w:p>
    <w:p w14:paraId="336B4BF6" w14:textId="77777777" w:rsidR="005F2BFB" w:rsidRDefault="00773E01">
      <w:pPr>
        <w:numPr>
          <w:ilvl w:val="0"/>
          <w:numId w:val="2"/>
        </w:numPr>
        <w:ind w:right="14" w:hanging="360"/>
      </w:pPr>
      <w:r>
        <w:t xml:space="preserve">Conference Call #5 (2022): May 24th, from 11am-1pm EDT (15:00-17:00 UTC) </w:t>
      </w:r>
    </w:p>
    <w:p w14:paraId="364DE9B2" w14:textId="77777777" w:rsidR="005F2BFB" w:rsidRDefault="00773E01">
      <w:pPr>
        <w:numPr>
          <w:ilvl w:val="0"/>
          <w:numId w:val="2"/>
        </w:numPr>
        <w:ind w:right="14" w:hanging="360"/>
      </w:pPr>
      <w:r>
        <w:t xml:space="preserve">Conference Call #6 (2022): June 21st, from 11am-1pm EDT (15:00-17:00 UTC) </w:t>
      </w:r>
    </w:p>
    <w:p w14:paraId="660B1685" w14:textId="77777777" w:rsidR="005F2BFB" w:rsidRDefault="00773E01">
      <w:pPr>
        <w:spacing w:after="11774" w:line="259" w:lineRule="auto"/>
        <w:ind w:left="1" w:firstLine="0"/>
      </w:pPr>
      <w:r>
        <w:t xml:space="preserve"> </w:t>
      </w:r>
    </w:p>
    <w:p w14:paraId="526BE9BF" w14:textId="77777777" w:rsidR="005F2BFB" w:rsidRDefault="00773E01">
      <w:pPr>
        <w:spacing w:after="0" w:line="259" w:lineRule="auto"/>
        <w:ind w:left="0" w:firstLine="0"/>
        <w:jc w:val="right"/>
      </w:pPr>
      <w:r>
        <w:rPr>
          <w:color w:val="000000"/>
        </w:rPr>
        <w:lastRenderedPageBreak/>
        <w:t xml:space="preserve"> </w:t>
      </w:r>
    </w:p>
    <w:p w14:paraId="10F320C7" w14:textId="77777777" w:rsidR="005F2BFB" w:rsidRDefault="00773E01">
      <w:pPr>
        <w:spacing w:after="0" w:line="259" w:lineRule="auto"/>
        <w:ind w:left="0" w:firstLine="0"/>
        <w:jc w:val="right"/>
      </w:pPr>
      <w:r>
        <w:rPr>
          <w:color w:val="000000"/>
        </w:rPr>
        <w:t xml:space="preserve"> </w:t>
      </w:r>
    </w:p>
    <w:sectPr w:rsidR="005F2BFB">
      <w:headerReference w:type="default" r:id="rId9"/>
      <w:footerReference w:type="even" r:id="rId10"/>
      <w:footerReference w:type="default" r:id="rId11"/>
      <w:footerReference w:type="first" r:id="rId12"/>
      <w:pgSz w:w="12240" w:h="15840"/>
      <w:pgMar w:top="698" w:right="1744" w:bottom="698" w:left="1799" w:header="720" w:footer="9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80FC" w14:textId="77777777" w:rsidR="002805E6" w:rsidRDefault="00773E01">
      <w:pPr>
        <w:spacing w:after="0" w:line="240" w:lineRule="auto"/>
      </w:pPr>
      <w:r>
        <w:separator/>
      </w:r>
    </w:p>
  </w:endnote>
  <w:endnote w:type="continuationSeparator" w:id="0">
    <w:p w14:paraId="47D387FA" w14:textId="77777777" w:rsidR="002805E6" w:rsidRDefault="00773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5C79" w14:textId="77777777" w:rsidR="005F2BFB" w:rsidRDefault="00773E01">
    <w:pPr>
      <w:spacing w:after="0" w:line="259" w:lineRule="auto"/>
      <w:ind w:left="0" w:right="52" w:firstLine="0"/>
      <w:jc w:val="right"/>
    </w:pPr>
    <w:r>
      <w:rPr>
        <w:color w:val="000000"/>
      </w:rPr>
      <w:t xml:space="preserve">Page </w:t>
    </w:r>
    <w:r>
      <w:fldChar w:fldCharType="begin"/>
    </w:r>
    <w:r>
      <w:instrText xml:space="preserve"> PAGE   \* MERGEFORMAT </w:instrText>
    </w:r>
    <w:r>
      <w:fldChar w:fldCharType="separate"/>
    </w:r>
    <w:r>
      <w:rPr>
        <w:b/>
        <w:color w:val="000000"/>
      </w:rPr>
      <w:t>1</w:t>
    </w:r>
    <w:r>
      <w:rPr>
        <w:b/>
        <w:color w:val="000000"/>
      </w:rPr>
      <w:fldChar w:fldCharType="end"/>
    </w:r>
    <w:r>
      <w:rPr>
        <w:color w:val="000000"/>
      </w:rPr>
      <w:t xml:space="preserve"> of </w:t>
    </w:r>
    <w:fldSimple w:instr=" NUMPAGES   \* MERGEFORMAT ">
      <w:r>
        <w:rPr>
          <w:b/>
          <w:color w:val="000000"/>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B0B8" w14:textId="77777777" w:rsidR="005F2BFB" w:rsidRDefault="00773E01">
    <w:pPr>
      <w:spacing w:after="0" w:line="259" w:lineRule="auto"/>
      <w:ind w:left="0" w:right="52" w:firstLine="0"/>
      <w:jc w:val="right"/>
    </w:pPr>
    <w:r>
      <w:rPr>
        <w:color w:val="000000"/>
      </w:rPr>
      <w:t xml:space="preserve">Page </w:t>
    </w:r>
    <w:r>
      <w:fldChar w:fldCharType="begin"/>
    </w:r>
    <w:r>
      <w:instrText xml:space="preserve"> PAGE   \* MERGEFORMAT </w:instrText>
    </w:r>
    <w:r>
      <w:fldChar w:fldCharType="separate"/>
    </w:r>
    <w:r>
      <w:rPr>
        <w:b/>
        <w:color w:val="000000"/>
      </w:rPr>
      <w:t>1</w:t>
    </w:r>
    <w:r>
      <w:rPr>
        <w:b/>
        <w:color w:val="000000"/>
      </w:rPr>
      <w:fldChar w:fldCharType="end"/>
    </w:r>
    <w:r>
      <w:rPr>
        <w:color w:val="000000"/>
      </w:rPr>
      <w:t xml:space="preserve"> of </w:t>
    </w:r>
    <w:fldSimple w:instr=" NUMPAGES   \* MERGEFORMAT ">
      <w:r>
        <w:rPr>
          <w:b/>
          <w:color w:val="000000"/>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EF8B" w14:textId="77777777" w:rsidR="005F2BFB" w:rsidRDefault="00773E01">
    <w:pPr>
      <w:spacing w:after="0" w:line="259" w:lineRule="auto"/>
      <w:ind w:left="0" w:right="52" w:firstLine="0"/>
      <w:jc w:val="right"/>
    </w:pPr>
    <w:r>
      <w:rPr>
        <w:color w:val="000000"/>
      </w:rPr>
      <w:t xml:space="preserve">Page </w:t>
    </w:r>
    <w:r>
      <w:fldChar w:fldCharType="begin"/>
    </w:r>
    <w:r>
      <w:instrText xml:space="preserve"> PAGE   \* MERGEFORMAT </w:instrText>
    </w:r>
    <w:r>
      <w:fldChar w:fldCharType="separate"/>
    </w:r>
    <w:r>
      <w:rPr>
        <w:b/>
        <w:color w:val="000000"/>
      </w:rPr>
      <w:t>1</w:t>
    </w:r>
    <w:r>
      <w:rPr>
        <w:b/>
        <w:color w:val="000000"/>
      </w:rPr>
      <w:fldChar w:fldCharType="end"/>
    </w:r>
    <w:r>
      <w:rPr>
        <w:color w:val="000000"/>
      </w:rPr>
      <w:t xml:space="preserve"> of </w:t>
    </w:r>
    <w:fldSimple w:instr=" NUMPAGES   \* MERGEFORMAT ">
      <w:r>
        <w:rPr>
          <w:b/>
          <w:color w:val="000000"/>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9196" w14:textId="77777777" w:rsidR="002805E6" w:rsidRDefault="00773E01">
      <w:pPr>
        <w:spacing w:after="0" w:line="240" w:lineRule="auto"/>
      </w:pPr>
      <w:r>
        <w:separator/>
      </w:r>
    </w:p>
  </w:footnote>
  <w:footnote w:type="continuationSeparator" w:id="0">
    <w:p w14:paraId="23AEF2DA" w14:textId="77777777" w:rsidR="002805E6" w:rsidRDefault="00773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6D5F" w14:textId="5EEAAB62" w:rsidR="00773E01" w:rsidRPr="00773E01" w:rsidRDefault="00773E01" w:rsidP="00773E01">
    <w:pPr>
      <w:widowControl w:val="0"/>
      <w:tabs>
        <w:tab w:val="right" w:pos="9630"/>
        <w:tab w:val="right" w:pos="13323"/>
      </w:tabs>
      <w:overflowPunct w:val="0"/>
      <w:autoSpaceDE w:val="0"/>
      <w:autoSpaceDN w:val="0"/>
      <w:adjustRightInd w:val="0"/>
      <w:spacing w:after="0" w:line="240" w:lineRule="auto"/>
      <w:ind w:left="0" w:firstLine="0"/>
      <w:textAlignment w:val="baseline"/>
      <w:rPr>
        <w:rFonts w:eastAsia="Times New Roman"/>
        <w:b/>
        <w:noProof/>
        <w:color w:val="auto"/>
        <w:szCs w:val="20"/>
        <w:lang w:eastAsia="ja-JP"/>
      </w:rPr>
    </w:pPr>
    <w:r w:rsidRPr="00773E01">
      <w:rPr>
        <w:rFonts w:eastAsia="Times New Roman"/>
        <w:b/>
        <w:noProof/>
        <w:color w:val="auto"/>
        <w:szCs w:val="20"/>
      </w:rPr>
      <w:t>3GPP TSG-RAN WG4 Meeting #103-e</w:t>
    </w:r>
    <w:r w:rsidRPr="00773E01">
      <w:rPr>
        <w:rFonts w:eastAsia="Times New Roman"/>
        <w:b/>
        <w:noProof/>
        <w:color w:val="auto"/>
        <w:szCs w:val="20"/>
      </w:rPr>
      <w:tab/>
    </w:r>
    <w:r w:rsidR="008B245B" w:rsidRPr="008B245B">
      <w:rPr>
        <w:rFonts w:eastAsia="Times New Roman"/>
        <w:b/>
        <w:noProof/>
        <w:color w:val="000000"/>
        <w:szCs w:val="20"/>
      </w:rPr>
      <w:t>R4-2210349</w:t>
    </w:r>
  </w:p>
  <w:p w14:paraId="7E9EB771" w14:textId="77777777" w:rsidR="00773E01" w:rsidRPr="00773E01" w:rsidRDefault="00773E01" w:rsidP="00773E01">
    <w:pPr>
      <w:widowControl w:val="0"/>
      <w:overflowPunct w:val="0"/>
      <w:autoSpaceDE w:val="0"/>
      <w:autoSpaceDN w:val="0"/>
      <w:adjustRightInd w:val="0"/>
      <w:spacing w:after="0" w:line="240" w:lineRule="auto"/>
      <w:ind w:left="0" w:firstLine="0"/>
      <w:textAlignment w:val="baseline"/>
      <w:rPr>
        <w:rFonts w:eastAsia="Times New Roman"/>
        <w:b/>
        <w:bCs/>
        <w:noProof/>
        <w:color w:val="auto"/>
        <w:szCs w:val="20"/>
      </w:rPr>
    </w:pPr>
    <w:r w:rsidRPr="00773E01">
      <w:rPr>
        <w:rFonts w:eastAsia="Times New Roman" w:cs="Times New Roman"/>
        <w:b/>
        <w:noProof/>
        <w:color w:val="auto"/>
        <w:szCs w:val="20"/>
      </w:rPr>
      <w:t xml:space="preserve">Online Meeting, </w:t>
    </w:r>
    <w:r w:rsidRPr="00773E01">
      <w:rPr>
        <w:rFonts w:eastAsia="Times New Roman"/>
        <w:b/>
        <w:bCs/>
        <w:noProof/>
        <w:color w:val="auto"/>
        <w:szCs w:val="20"/>
      </w:rPr>
      <w:t>09 – 20 May 2022</w:t>
    </w:r>
  </w:p>
  <w:p w14:paraId="3462B488" w14:textId="77777777" w:rsidR="00773E01" w:rsidRDefault="00773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05E9B"/>
    <w:multiLevelType w:val="hybridMultilevel"/>
    <w:tmpl w:val="77DA85DA"/>
    <w:lvl w:ilvl="0" w:tplc="6324E5E6">
      <w:start w:val="1"/>
      <w:numFmt w:val="bullet"/>
      <w:lvlText w:val="•"/>
      <w:lvlJc w:val="left"/>
      <w:pPr>
        <w:ind w:left="721"/>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1" w:tplc="26248EB0">
      <w:start w:val="1"/>
      <w:numFmt w:val="bullet"/>
      <w:lvlText w:val="o"/>
      <w:lvlJc w:val="left"/>
      <w:pPr>
        <w:ind w:left="144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2" w:tplc="6868CD84">
      <w:start w:val="1"/>
      <w:numFmt w:val="bullet"/>
      <w:lvlText w:val="▪"/>
      <w:lvlJc w:val="left"/>
      <w:pPr>
        <w:ind w:left="216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3" w:tplc="D13A540C">
      <w:start w:val="1"/>
      <w:numFmt w:val="bullet"/>
      <w:lvlText w:val="•"/>
      <w:lvlJc w:val="left"/>
      <w:pPr>
        <w:ind w:left="2880"/>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4" w:tplc="BA1C3C38">
      <w:start w:val="1"/>
      <w:numFmt w:val="bullet"/>
      <w:lvlText w:val="o"/>
      <w:lvlJc w:val="left"/>
      <w:pPr>
        <w:ind w:left="360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5" w:tplc="9C16A370">
      <w:start w:val="1"/>
      <w:numFmt w:val="bullet"/>
      <w:lvlText w:val="▪"/>
      <w:lvlJc w:val="left"/>
      <w:pPr>
        <w:ind w:left="432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6" w:tplc="8F1A6714">
      <w:start w:val="1"/>
      <w:numFmt w:val="bullet"/>
      <w:lvlText w:val="•"/>
      <w:lvlJc w:val="left"/>
      <w:pPr>
        <w:ind w:left="5040"/>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7" w:tplc="D39802CC">
      <w:start w:val="1"/>
      <w:numFmt w:val="bullet"/>
      <w:lvlText w:val="o"/>
      <w:lvlJc w:val="left"/>
      <w:pPr>
        <w:ind w:left="576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8" w:tplc="A96E5212">
      <w:start w:val="1"/>
      <w:numFmt w:val="bullet"/>
      <w:lvlText w:val="▪"/>
      <w:lvlJc w:val="left"/>
      <w:pPr>
        <w:ind w:left="6480"/>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abstractNum>
  <w:abstractNum w:abstractNumId="1" w15:restartNumberingAfterBreak="0">
    <w:nsid w:val="28F45BB2"/>
    <w:multiLevelType w:val="hybridMultilevel"/>
    <w:tmpl w:val="F6FA777E"/>
    <w:lvl w:ilvl="0" w:tplc="AB22E7E4">
      <w:start w:val="1"/>
      <w:numFmt w:val="bullet"/>
      <w:lvlText w:val="•"/>
      <w:lvlJc w:val="left"/>
      <w:pPr>
        <w:ind w:left="721"/>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1" w:tplc="AED827B6">
      <w:start w:val="1"/>
      <w:numFmt w:val="bullet"/>
      <w:lvlText w:val="o"/>
      <w:lvlJc w:val="left"/>
      <w:pPr>
        <w:ind w:left="144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2" w:tplc="C90EDD28">
      <w:start w:val="1"/>
      <w:numFmt w:val="bullet"/>
      <w:lvlText w:val="▪"/>
      <w:lvlJc w:val="left"/>
      <w:pPr>
        <w:ind w:left="216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3" w:tplc="D39EFFC4">
      <w:start w:val="1"/>
      <w:numFmt w:val="bullet"/>
      <w:lvlText w:val="•"/>
      <w:lvlJc w:val="left"/>
      <w:pPr>
        <w:ind w:left="2881"/>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4" w:tplc="9BBA9956">
      <w:start w:val="1"/>
      <w:numFmt w:val="bullet"/>
      <w:lvlText w:val="o"/>
      <w:lvlJc w:val="left"/>
      <w:pPr>
        <w:ind w:left="360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5" w:tplc="24461634">
      <w:start w:val="1"/>
      <w:numFmt w:val="bullet"/>
      <w:lvlText w:val="▪"/>
      <w:lvlJc w:val="left"/>
      <w:pPr>
        <w:ind w:left="432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6" w:tplc="2AA0A0E6">
      <w:start w:val="1"/>
      <w:numFmt w:val="bullet"/>
      <w:lvlText w:val="•"/>
      <w:lvlJc w:val="left"/>
      <w:pPr>
        <w:ind w:left="5041"/>
      </w:pPr>
      <w:rPr>
        <w:rFonts w:ascii="Arial" w:eastAsia="Arial" w:hAnsi="Arial" w:cs="Arial"/>
        <w:b w:val="0"/>
        <w:i w:val="0"/>
        <w:strike w:val="0"/>
        <w:dstrike w:val="0"/>
        <w:color w:val="01283E"/>
        <w:sz w:val="20"/>
        <w:szCs w:val="20"/>
        <w:u w:val="none" w:color="000000"/>
        <w:bdr w:val="none" w:sz="0" w:space="0" w:color="auto"/>
        <w:shd w:val="clear" w:color="auto" w:fill="auto"/>
        <w:vertAlign w:val="baseline"/>
      </w:rPr>
    </w:lvl>
    <w:lvl w:ilvl="7" w:tplc="2DDCC86E">
      <w:start w:val="1"/>
      <w:numFmt w:val="bullet"/>
      <w:lvlText w:val="o"/>
      <w:lvlJc w:val="left"/>
      <w:pPr>
        <w:ind w:left="576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lvl w:ilvl="8" w:tplc="C2666AEA">
      <w:start w:val="1"/>
      <w:numFmt w:val="bullet"/>
      <w:lvlText w:val="▪"/>
      <w:lvlJc w:val="left"/>
      <w:pPr>
        <w:ind w:left="6481"/>
      </w:pPr>
      <w:rPr>
        <w:rFonts w:ascii="Segoe UI Symbol" w:eastAsia="Segoe UI Symbol" w:hAnsi="Segoe UI Symbol" w:cs="Segoe UI Symbol"/>
        <w:b w:val="0"/>
        <w:i w:val="0"/>
        <w:strike w:val="0"/>
        <w:dstrike w:val="0"/>
        <w:color w:val="01283E"/>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BFB"/>
    <w:rsid w:val="002805E6"/>
    <w:rsid w:val="005F2BFB"/>
    <w:rsid w:val="00773E01"/>
    <w:rsid w:val="008B2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F834B"/>
  <w15:docId w15:val="{D9609A68-B94D-4AE2-B525-749AE01E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1" w:hanging="10"/>
    </w:pPr>
    <w:rPr>
      <w:rFonts w:ascii="Arial" w:eastAsia="Arial" w:hAnsi="Arial" w:cs="Arial"/>
      <w:color w:val="01283E"/>
      <w:sz w:val="20"/>
    </w:rPr>
  </w:style>
  <w:style w:type="paragraph" w:styleId="Heading1">
    <w:name w:val="heading 1"/>
    <w:next w:val="Normal"/>
    <w:link w:val="Heading1Char"/>
    <w:uiPriority w:val="9"/>
    <w:qFormat/>
    <w:pPr>
      <w:keepNext/>
      <w:keepLines/>
      <w:spacing w:after="159"/>
      <w:ind w:left="11" w:hanging="10"/>
      <w:outlineLvl w:val="0"/>
    </w:pPr>
    <w:rPr>
      <w:rFonts w:ascii="Arial" w:eastAsia="Arial" w:hAnsi="Arial" w:cs="Arial"/>
      <w:color w:val="01283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1283E"/>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773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3E01"/>
    <w:rPr>
      <w:rFonts w:ascii="Arial" w:eastAsia="Arial" w:hAnsi="Arial" w:cs="Arial"/>
      <w:color w:val="01283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tiacertification.org/test-plan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766</Words>
  <Characters>4368</Characters>
  <Application>Microsoft Office Word</Application>
  <DocSecurity>0</DocSecurity>
  <Lines>36</Lines>
  <Paragraphs>10</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MCC</cp:lastModifiedBy>
  <cp:revision>3</cp:revision>
  <dcterms:created xsi:type="dcterms:W3CDTF">2022-05-09T16:15:00Z</dcterms:created>
  <dcterms:modified xsi:type="dcterms:W3CDTF">2022-05-09T16:37:00Z</dcterms:modified>
</cp:coreProperties>
</file>